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59D44"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E91C4D">
        <w:rPr>
          <w:rFonts w:ascii="Tahoma" w:hAnsi="Tahoma" w:cs="Tahoma"/>
          <w:b/>
          <w:bCs/>
          <w:lang w:val="pl-PL"/>
        </w:rPr>
        <w:t>DRUGA NIEDZIELA ADWENTU</w:t>
      </w:r>
      <w:r w:rsidRPr="00E91C4D">
        <w:rPr>
          <w:rFonts w:ascii="Tahoma" w:hAnsi="Tahoma" w:cs="Tahoma"/>
          <w:b/>
          <w:bCs/>
          <w:lang w:val="pl-PL"/>
        </w:rPr>
        <w:tab/>
      </w:r>
      <w:r w:rsidRPr="00E91C4D">
        <w:rPr>
          <w:rFonts w:ascii="Tahoma" w:hAnsi="Tahoma" w:cs="Tahoma"/>
          <w:b/>
          <w:bCs/>
          <w:lang w:val="pl-PL"/>
        </w:rPr>
        <w:tab/>
      </w:r>
      <w:r w:rsidRPr="00E91C4D">
        <w:rPr>
          <w:rFonts w:ascii="Tahoma" w:hAnsi="Tahoma" w:cs="Tahoma"/>
          <w:b/>
          <w:bCs/>
          <w:lang w:val="pl-PL"/>
        </w:rPr>
        <w:tab/>
      </w:r>
      <w:r w:rsidRPr="00E91C4D">
        <w:rPr>
          <w:rFonts w:ascii="Tahoma" w:hAnsi="Tahoma" w:cs="Tahoma"/>
          <w:b/>
          <w:bCs/>
          <w:lang w:val="pl-PL"/>
        </w:rPr>
        <w:tab/>
      </w:r>
      <w:r w:rsidRPr="00E91C4D">
        <w:rPr>
          <w:rFonts w:ascii="Tahoma" w:hAnsi="Tahoma" w:cs="Tahoma"/>
          <w:b/>
          <w:bCs/>
          <w:lang w:val="pl-PL"/>
        </w:rPr>
        <w:tab/>
        <w:t xml:space="preserve">       7 grudnia 2025</w:t>
      </w:r>
    </w:p>
    <w:p w14:paraId="28FEFF50"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E91C4D">
        <w:rPr>
          <w:rFonts w:ascii="Tahoma" w:hAnsi="Tahoma" w:cs="Tahoma"/>
          <w:b/>
          <w:bCs/>
          <w:lang w:val="pl-PL"/>
        </w:rPr>
        <w:t>OGŁOSZENIA DUSZPASTERSKIE</w:t>
      </w:r>
    </w:p>
    <w:p w14:paraId="59957016"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54F9D588"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1. Dziś druga niedziela Adwentu. Trwamy w radosnym czasie oczekiwania na spotkanie z Panem. Dzisiejsza niedziela jest jednocześnie szczególnym – już dwudziestym szóstym z kolei – Dniem Modlitwy i Pomocy Materialnej Kościołowi na Wschodzie. Do puszek przed kościołem składamy ofiary na pomoc Kościołowi w byłych krajach Związku Sowieckiego. Zważywszy na warunki wojny i biedy, w jakich żyją tam katolicy, polecam ten ważny cel ofiarności Parafian.</w:t>
      </w:r>
    </w:p>
    <w:p w14:paraId="0F819E92"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7AAD0A8C"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2. Z Maryją podążamy adwentową drogą, przygotowując się na przyjęcie niezwykłego daru – narodzenia Syna Bożego – naszego Odkupiciela, który na nowo otwiera nam bramy nieba. Nie zmarnujmy tego daru i w trosce o zbawienie własnej duszy wsłuchajmy się w to, co podpowiada nam Służebnica Pańska. Pamiętajmy o  sprawowanej w naszym kościele Mszy Świętej roratnej od poniedziałku do piątku o godz. 7.00, dla dzieci i młodzieży we wtorek i czwartek o godz. 18.00. i o adwentowej spowiedzi świętej. Nie odkładajmy tego na ostatnią chwilę – niech Pan narodzi się w pełni przede wszystkim w naszych czystych sercach. Niech to będzie czas naszej wewnętrznej, duchowej mobilizacji do odnowy więzi z Panem Bogiem i bliźnimi. Msze św. wieczorne w poniedziałki, środy i piątki odprawiane będą w kaplicy domu parafialnego. Zapraszamy.</w:t>
      </w:r>
    </w:p>
    <w:p w14:paraId="5B7A8FF3"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07F1371F"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3. W najbliższy poniedziałek, 8 grudnia, przypada uroczystość Niepokalanego Poczęcia Najświętszej Maryi Panny. Tego dnia pochylimy się nad tajemnicą wiary, która mówi, że Pan Bóg, wybierając Maryję na Matkę swego Syna, zachował Ją od grzechu pierworodnego. Tego uroczystego dnia w naszym kościele będą sprawowane Msze Święte o godz. 7.00 i 18.00. W tym też dniu rozpoczniemy Nowennę do Matki Bożej Rozwiązującej Węzły. Zawiązanie węzłów o godz. 6.30 rano. Nowenna potrwa do 16 grudnia. Zapraszamy do wspólnej modlitwy.</w:t>
      </w:r>
    </w:p>
    <w:p w14:paraId="4BDC4B92"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5D4BF96D"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4. W środę, o godzinie 7.00 nowenna do Matki Bożej Nieustającej Pomocy.</w:t>
      </w:r>
    </w:p>
    <w:p w14:paraId="46ACBF30"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C2F6030"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5. W tych dniach wspominamy bolesne doświadczenia z naszej najnowszej historii (13 grudnia 1981 roku wprowadzono stan wojenny, a 16 grudnia tego roku dokonano pacyfikacji kopalni „Wujek” na Śląsku). Święty Jan Paweł II ciągle przypominał: „[…] ogromna jest cena, jaką zapłacił naród polski za niepodległość, za prawo do istnienia jako państwo. Przechowujmy w sercach tę świadomość i niech ona stanie się zachętą do głębokiej refleksji o Polsce, nad tym, jaką była, jaką jest i jaką powinna być”.</w:t>
      </w:r>
    </w:p>
    <w:p w14:paraId="708A03C7"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79BFCA52"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6. Bardzo serdecznie dziękujemy za przygotowanie świątyni i złożenie ofiar na kwiaty rodzinom Mikołajczyk, Marchlewskim, Strzeleckim, Sikora i Wójcik, w tym tygodniu bardzo serdecznie prosimy o przygotowanie kościoła kolejne rodziny z ul. Kolejowej.</w:t>
      </w:r>
    </w:p>
    <w:p w14:paraId="4DC1B4AF"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1B3D7205"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E91C4D">
        <w:rPr>
          <w:rFonts w:ascii="Tahoma" w:hAnsi="Tahoma" w:cs="Tahoma"/>
          <w:lang w:val="pl-PL"/>
        </w:rPr>
        <w:t>7. Za tydzień w  niedzielę na godz. 11.00 zapraszamy rodziców dzieci klas trzecich. Przyszła niedziela jest drugą niedzielą miesiąca, ofiary w tym dniu zbierane przeznaczone będą na fundusz remontowo budowlany naszej świątyni i domu parafialnego.</w:t>
      </w:r>
    </w:p>
    <w:p w14:paraId="1F4BF87E"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4088C8F9"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eastAsia="Times New Roman" w:hAnsi="Tahoma" w:cs="Tahoma"/>
          <w:lang w:val="pl-PL"/>
        </w:rPr>
      </w:pPr>
      <w:r w:rsidRPr="00E91C4D">
        <w:rPr>
          <w:rFonts w:ascii="Tahoma" w:hAnsi="Tahoma" w:cs="Tahoma"/>
          <w:lang w:val="pl-PL"/>
        </w:rPr>
        <w:t>ks. kan. mgr lic. Bernard Boguszewski</w:t>
      </w:r>
    </w:p>
    <w:p w14:paraId="5A92D212" w14:textId="77777777" w:rsidR="00235EF4" w:rsidRPr="00E91C4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rPr>
          <w:rFonts w:ascii="Tahoma" w:eastAsia="Times New Roman" w:hAnsi="Tahoma" w:cs="Tahoma"/>
          <w:lang w:val="pl-PL"/>
        </w:rPr>
      </w:pPr>
      <w:r w:rsidRPr="00E91C4D">
        <w:rPr>
          <w:rFonts w:ascii="Tahoma" w:hAnsi="Tahoma" w:cs="Tahoma"/>
          <w:lang w:val="pl-PL"/>
        </w:rPr>
        <w:t xml:space="preserve">                                                                                                             proboszcz</w:t>
      </w:r>
    </w:p>
    <w:p w14:paraId="4D91DFAB"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703E88DF"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14:paraId="2A15C67A"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14:paraId="0B19ECAE"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14:paraId="7C997E6A" w14:textId="77777777" w:rsidR="00235EF4" w:rsidRPr="00E91C4D" w:rsidRDefault="00235EF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lang w:val="pl-PL"/>
        </w:rPr>
      </w:pPr>
    </w:p>
    <w:sectPr w:rsidR="00235EF4" w:rsidRPr="00E91C4D" w:rsidSect="00E91C4D">
      <w:headerReference w:type="default" r:id="rId6"/>
      <w:footerReference w:type="default" r:id="rId7"/>
      <w:pgSz w:w="11906" w:h="16838"/>
      <w:pgMar w:top="1134" w:right="707"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4ADEC" w14:textId="77777777" w:rsidR="00802C19" w:rsidRDefault="00802C19">
      <w:r>
        <w:separator/>
      </w:r>
    </w:p>
  </w:endnote>
  <w:endnote w:type="continuationSeparator" w:id="0">
    <w:p w14:paraId="233EE62D" w14:textId="77777777" w:rsidR="00802C19" w:rsidRDefault="00802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CBF95" w14:textId="77777777" w:rsidR="00235EF4" w:rsidRDefault="00235E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A0090" w14:textId="77777777" w:rsidR="00802C19" w:rsidRDefault="00802C19">
      <w:r>
        <w:separator/>
      </w:r>
    </w:p>
  </w:footnote>
  <w:footnote w:type="continuationSeparator" w:id="0">
    <w:p w14:paraId="45C60057" w14:textId="77777777" w:rsidR="00802C19" w:rsidRDefault="00802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4C61" w14:textId="77777777" w:rsidR="00235EF4" w:rsidRDefault="00235EF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EF4"/>
    <w:rsid w:val="00235EF4"/>
    <w:rsid w:val="00802C19"/>
    <w:rsid w:val="0088349D"/>
    <w:rsid w:val="00B456FE"/>
    <w:rsid w:val="00E91C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844F1"/>
  <w15:docId w15:val="{1C9D5D6D-64A0-49D5-BC9C-ABBA65C8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442</Words>
  <Characters>2654</Characters>
  <Application>Microsoft Office Word</Application>
  <DocSecurity>0</DocSecurity>
  <Lines>22</Lines>
  <Paragraphs>6</Paragraphs>
  <ScaleCrop>false</ScaleCrop>
  <Company>Orange Polska</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2025-12-10T17:21:00Z</dcterms:created>
  <dcterms:modified xsi:type="dcterms:W3CDTF">2025-12-10T17:23:00Z</dcterms:modified>
</cp:coreProperties>
</file>