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28"/>
          <w:szCs w:val="28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- 12.06.2016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 + Antoni Strugi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ski, + Genowefa + El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bieta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Liwczak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Janina - gr. 11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- 13.06.2016 r 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1)+ Janina - gr. 12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2) + Janina G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ral -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- 14.06.2016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1) +  Janina - gr. 13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 </w:t>
      </w:r>
      <w:r>
        <w:rPr>
          <w:rFonts w:eastAsia="Arial Unicode MS" w:cs="Arial Unicode MS"/>
        </w:rPr>
        <w:t>2) Uroczyste wprowadzenie relikwii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. ks. Jerzego Popie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uszki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RODA - 15.06.2016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18.00 - 1) +Janina - gr. 14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2) w intencji Janiny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 xml:space="preserve">kczynna za 60 lat 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ycia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</w:rPr>
        <w:t xml:space="preserve"> </w:t>
      </w:r>
      <w:r>
        <w:rPr>
          <w:rFonts w:eastAsia="Arial Unicode MS" w:cs="Arial Unicode MS"/>
          <w:b/>
          <w:bCs/>
          <w:u w:val="single" w:color="00000A"/>
        </w:rPr>
        <w:t>CZWARTEK  - 16.06.2016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+ Janina - gr. 15</w:t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TEK - 17.06.2016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18.00 -  + Janina - gr. 16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-18.06.2016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16.00 -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 xml:space="preserve">w.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lubna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Janina - gr. 17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-19.06.2016 r.</w:t>
      </w:r>
    </w:p>
    <w:p>
      <w:pPr>
        <w:pStyle w:val="TreA"/>
        <w:shd w:fill="FFFFFF" w:val="clear"/>
        <w:rPr>
          <w:b/>
          <w:b/>
          <w:bCs/>
          <w:u w:val="single" w:color="000000"/>
        </w:rPr>
      </w:pPr>
      <w:r>
        <w:rPr>
          <w:b/>
          <w:bCs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</w:rPr>
        <w:t>godz. 08.00 - + Alina Haluch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 + Janina - gr. 18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 Lucyna Grochocka - kolejny miesi</w:t>
      </w:r>
      <w:r>
        <w:rPr>
          <w:rFonts w:eastAsia="Arial Unicode MS" w:cs="Arial Unicode MS" w:ascii="Arial Unicode MS" w:hAnsi="Arial Unicode MS"/>
        </w:rPr>
        <w:t>ą</w:t>
      </w:r>
      <w:r>
        <w:rPr>
          <w:rFonts w:eastAsia="Arial Unicode MS" w:cs="Arial Unicode MS"/>
        </w:rPr>
        <w:t xml:space="preserve">c po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pBdr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LibreOffice/5.1.2.2$Windows_x86 LibreOffice_project/d3bf12ecb743fc0d20e0be0c58ca359301eb705f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