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PIĘTNASTA NIEDZIELA W CIĄGU ROKU </w:t>
        <w:tab/>
        <w:tab/>
        <w:tab/>
        <w:tab/>
        <w:tab/>
        <w:t xml:space="preserve">10 lipca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1. Jezus przypomina dziś w Ewangelii o największym przykazaniu − przykazaniu miłości oraz  w prosty sposób wyjaśnia, jak należy je wypełniać. W każdym człowieku należy dostrzegać brata, który może potrzebować naszej pomocy. Już za 10 dni będziemy mieli okazję zaoferować chrześcijańską gościnność i życzliwość wobec młodych, którzy przybędą do naszego kraju na wspólne spotkanie i modlitwę.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2. W poniedziałek przypada święto Świętego Benedykta, opata i patrona Europy. Zapraszamy  w tym dniu na Msze Święte o godz. 18.00 i do wspólnej modlitwy za kontynent europejski, by Europejczycy nie odwracali się od swoich chrześcijańskich korzeni i chcieli budować swoją przyszłość na wartościach płynących z Ewangelii.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3. We wtorek przed wieczorną Mszą św. zapraszamy do wspólnej modlitwy za wstawiennictwem bł. ks. Jerzego Popiełuszki.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 xml:space="preserve">4. Środowe nabożeństwo nowennowe z racji 13. dnia miesiąca połączymy z nabożeństwem fatimskim. Po nabożeństwie Msza Święta.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5. W sobotę, 16 lipca przypada wspomnienie NMP z Góry Karmel. Góra Karmel znana jest nam  ze Starego Testamentu. Jest miejscem obrony wiary w jedynego Boga przez proroka Eliasza.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 xml:space="preserve">W średniowieczu powstał na niej zakon karmelitański. Z tym dniem i z rodziną karmelitańską zakonną wiąże się również tradycja noszenia szkaplerza. Matka Boża w objawieniach danych Szymonowi Stockowi, przełożonemu generalnemu karmelitów, obiecała noszącym szkaplerz ochronę przed ogniem piekielnym i innym niebezpieczeństwem. Niech będzie on zawsze znakiem naszej religijności i chrześcijańskiej tożsamości. Znakiem, że chcemy naśladować Maryję w Jej zawierzeniu Bożemu słowu i obietnicom.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6. Pozdrawiamy korzystających z wakacji i urlopów, życząc pięknego i bezpiecznego wypoczynku. Solenizantom i jubilatom tygodnia składamy najserdeczniejsze życzenia. Zmarłych polecamy Bożemu miłosierdziu.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7. Serdecznie dziękujemy za posprzątanie i udekorowanie naszej świątyni  Parze Młodej, w tym tygodniu proszę o posprzątanie koscioła mieszkańców ulicy Ogrodowej nr 44 B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 xml:space="preserve">11 VII – św. Benedykt, opat i patron Europy, autor słynnej </w:t>
      </w:r>
      <w:r>
        <w:rPr>
          <w:rFonts w:ascii="TimesNewRomanPSMT" w:hAnsi="TimesNewRomanPSMT"/>
          <w:b w:val="false"/>
          <w:i/>
          <w:strike w:val="false"/>
          <w:dstrike w:val="false"/>
          <w:color w:val="000000"/>
          <w:spacing w:val="0"/>
          <w:sz w:val="24"/>
        </w:rPr>
        <w:t>Reguły</w:t>
      </w: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4"/>
        </w:rPr>
        <w:t>, uważany za duchowego ojca mnichów Kościoła Zachodniego;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i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i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4"/>
        </w:rPr>
        <w:t>12 VII − św. Bruno Bonifacy z Kwerfurtu, biskup i męczennik, autor żywota św. Wojciecha i Pięciu Braci Męczenników, przyjaciel Polski, występujący w jej obronie u cesarza Henryka II;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i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i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4"/>
        </w:rPr>
        <w:t>13 VII − święci pustelnicy Andrzej Świerad i Benedykt, którzy jako drogę swojego uświęcenia obrali surowe życie w odosobnieniu i liczne praktyki ascetyczne;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i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i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4"/>
        </w:rPr>
        <w:t>15 VII – św. Bonawentura, biskup i Doktor Kościoła, duchowy syn św. Franciszka z Asyżu, który ułożył pierwsze konstytucje dla zakonu jako wykładnię reguły Ojca Założyciela, co dało mu tytuł drugiego „Ojca Zakonu”.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