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JEZUSA CHRYSTUSA, KRÓLA WSZECHŚWIATA </w:t>
        <w:tab/>
        <w:tab/>
        <w:tab/>
        <w:tab/>
        <w:t xml:space="preserve">20 listopada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1. Dzisiejsza uroczystość, ustanowiona przed ponad 90 laty encykliką papieża Piusa XI </w:t>
      </w:r>
      <w:r>
        <w:rPr>
          <w:rFonts w:ascii="TimesNewRomanPSMT" w:hAnsi="TimesNewRomanPSMT"/>
          <w:b w:val="false"/>
          <w:i/>
          <w:color w:val="000000"/>
          <w:spacing w:val="0"/>
          <w:sz w:val="24"/>
        </w:rPr>
        <w:t>Quas primas</w:t>
      </w: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, stanowi zwieńczenie roku liturgicznego, podczas którego przeżywamy całe misterium zbawcze. Uwielbiamy Pana Boga i dziękujemy Mu za dzieło stworzenia i odkupienia. Uwielbiamy  i składamy dzięki za Jego wcielenie, śmierć i zmartwychwstanie. Przez chrzest święty uczestniczymy w tym misterium i poddajemy się królewskiej władzy Jezusa Chrystusa, który pragnie nas wszystkich zjednoczyć w swoim królestwie prawdy, pokoju i zbawienia.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 xml:space="preserve">2. Dzisiaj kończy się w Kościele jubileuszowy Rok Święty Miłosierdzia. Był to szczególny czas łaski. Ufamy, że wielu z nas w tym roku wróciło w miłosierne ramiona Ojca, odnowiło swoją wiarę, uporządkowało swoje rodzinne, małżeńskie sprawy. Jest za co dziękować. Duchowo łączymy się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 xml:space="preserve">z Ojcem Świętym oraz osobiście i wspólnotowo dziękujemy za wszelkie łaski, jakich Pan Bóg udzielił Kościołowi i każdemu z nas.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 xml:space="preserve">3. W poniedziałek zapraszamy o godz. 18.00 do wspólnej modlitwy za wstawiennictwem św. Jana Pawła II, zaś we wtorek będziemy polecać się wstawiennictwu bł. ks. Jerzego Popiełuszki.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4. Jutro przypada wspomnienie Ofiarowania NMP. Choć odwołuje się ono do VI w. i do pamiątki poświęcenia kościoła ku czci Matki Bożej zbudowanego obok świątyni jerozolimskiej, to ma nam ukazywać wielkość i znaczenie życia ofiarowanego całkowicie Bogu. Dlatego w tym dniu modlimy się szczególnie za siostry w zakonach klauzurowych i do tej modlitwy zachęcamy wszystkich parafian. Msze Święte zostaną odprawione według stałego porządku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5. Kolejny rok liturgiczny dobiega końca. Za tydzień, pierwszą niedzielą Adwentu rozpoczniemy następny. Hasłem tego roku będą słowa z nakazu misyjnego Chrystusa: „Idźcie i głoście”. Będziemy więc wezwani do świadczenia o Panu Jezusie i przemieniania tego świata na bardziej Boży.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6. Solenizantów i jubilatów tego tygodnia pragniemy zapewnić o naszej życzliwości i modlitwie. Serdecznie dziękuje za posprzątanie świątyni rodzicom młodzieży, która przyjęła Sakrament Bierzmowania, w tym tygodniu bardzo proszę o posprzątanie świątyni mieszkańców ulicy Kolejowej. Bardzo serdecznie dziękuję za złożone ofiary w minioną niedzielę na fundusz remontowo - budowlany świątyni i domu parafialnego. Zebraliśmy 3210 zł. Obecnie trwają prace przy modernizacji domu parafialnego. Odnowione i przebudowane zostało pomieszczenie dla parafialnego CARITAS oraz garaże, jak również biuro parafialne. Raz jeszcze bardzo serdecznie dziękuję za ofiary składane na ten fundusz.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7. W piątek we wspomnienie św. Katarzyny, Patronki  kolejarzy zapraszamy do wspólnej modlitwy za zmarłych pracowników kolei z naszej wspólnoty parafialnej.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i w:val="false"/>
          <w:i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i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i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624" w:right="-6" w:hanging="0"/>
        <w:jc w:val="both"/>
        <w:rPr/>
      </w:pPr>
      <w:r>
        <w:rPr>
          <w:rFonts w:ascii="Symbol" w:hAnsi="Symbol"/>
          <w:b w:val="false"/>
          <w:i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i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22 XI – św. Cecylia, dziewica i męczennica, patronka muzyki kościelnej;</w:t>
      </w:r>
    </w:p>
    <w:p>
      <w:pPr>
        <w:pStyle w:val="Normal"/>
        <w:numPr>
          <w:ilvl w:val="0"/>
          <w:numId w:val="1"/>
        </w:numPr>
        <w:ind w:left="624" w:right="-6" w:hanging="0"/>
        <w:jc w:val="both"/>
        <w:rPr/>
      </w:pPr>
      <w:r>
        <w:rPr>
          <w:rFonts w:ascii="Symbol" w:hAnsi="Symbol"/>
          <w:b w:val="false"/>
          <w:i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i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i w:val="false"/>
          <w:color w:val="000000"/>
          <w:spacing w:val="0"/>
          <w:sz w:val="24"/>
        </w:rPr>
        <w:t>24 XI – święci męczennicy wietnamscy: Andrzej Dung-Lac z towarzyszami, którzy za wiarę ponieśli śmierć w XVIII w. i XIX w.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1</Pages>
  <Words>421</Words>
  <Characters>2553</Characters>
  <CharactersWithSpaces>2972</CharactersWithSpaces>
  <Paragraphs>14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