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right="-6" w:hanging="0"/>
        <w:jc w:val="both"/>
        <w:rPr>
          <w:rFonts w:ascii="Calibri Light" w:hAnsi="Calibri Light"/>
        </w:rPr>
      </w:pPr>
      <w:r>
        <w:rPr>
          <w:rFonts w:ascii="Calibri Light" w:hAnsi="Calibri Light"/>
          <w:b/>
          <w:color w:val="000000"/>
          <w:sz w:val="24"/>
        </w:rPr>
        <w:t>PIERWSZA NIEDZIELA ADWENTU</w:t>
        <w:tab/>
        <w:tab/>
        <w:tab/>
        <w:tab/>
        <w:tab/>
        <w:t>27 listopada 2016</w:t>
      </w:r>
    </w:p>
    <w:p>
      <w:pPr>
        <w:pStyle w:val="Normal"/>
        <w:ind w:right="-6" w:hanging="0"/>
        <w:jc w:val="both"/>
        <w:rPr>
          <w:rFonts w:ascii="Calibri Light" w:hAnsi="Calibri Light"/>
          <w:b w:val="false"/>
          <w:b w:val="false"/>
          <w:color w:val="000000"/>
          <w:sz w:val="24"/>
          <w:u w:val="single"/>
        </w:rPr>
      </w:pPr>
      <w:r>
        <w:rPr>
          <w:rFonts w:ascii="Calibri Light" w:hAnsi="Calibri Light"/>
          <w:b w:val="false"/>
          <w:color w:val="000000"/>
          <w:sz w:val="24"/>
          <w:u w:val="single"/>
        </w:rPr>
      </w:r>
    </w:p>
    <w:p>
      <w:pPr>
        <w:pStyle w:val="Normal"/>
        <w:ind w:right="-6" w:hanging="0"/>
        <w:jc w:val="both"/>
        <w:rPr>
          <w:rFonts w:ascii="Calibri Light" w:hAnsi="Calibri Light"/>
        </w:rPr>
      </w:pPr>
      <w:r>
        <w:rPr>
          <w:rFonts w:ascii="Calibri Light" w:hAnsi="Calibri Light"/>
          <w:b/>
          <w:color w:val="000000"/>
          <w:sz w:val="24"/>
          <w:u w:val="none"/>
        </w:rPr>
        <w:t>OGŁOSZENIA DUSZPASTERSKIE</w:t>
      </w:r>
    </w:p>
    <w:p>
      <w:pPr>
        <w:pStyle w:val="Normal"/>
        <w:ind w:right="-6" w:hanging="0"/>
        <w:rPr>
          <w:rFonts w:ascii="Calibri Light" w:hAnsi="Calibri Light"/>
          <w:b w:val="false"/>
          <w:b w:val="false"/>
          <w:color w:val="000000"/>
          <w:sz w:val="24"/>
          <w:u w:val="none"/>
        </w:rPr>
      </w:pPr>
      <w:r>
        <w:rPr>
          <w:rFonts w:ascii="Calibri Light" w:hAnsi="Calibri Light"/>
          <w:b w:val="false"/>
          <w:color w:val="000000"/>
          <w:sz w:val="24"/>
          <w:u w:val="none"/>
        </w:rPr>
      </w:r>
    </w:p>
    <w:p>
      <w:pPr>
        <w:pStyle w:val="Normal"/>
        <w:ind w:right="-6" w:hanging="0"/>
        <w:jc w:val="both"/>
        <w:rPr>
          <w:rFonts w:ascii="Calibri Light" w:hAnsi="Calibri Light"/>
        </w:rPr>
      </w:pPr>
      <w:r>
        <w:rPr>
          <w:rFonts w:ascii="Calibri Light" w:hAnsi="Calibri Light"/>
          <w:b w:val="false"/>
          <w:color w:val="000000"/>
          <w:sz w:val="24"/>
          <w:u w:val="none"/>
        </w:rPr>
        <w:t>1. Dziś rozpoczynamy nowy rok liturgiczny i duszpasterski. Przeżyjemy go pod hasłem: „Idźcie i głoście”. Wieńczy ono program duszpasterski, jaki realizowaliśmy przez ostatnie lata od 2013 roku. W tym czasie pogłębialiśmy naszą wiarę i osobiste relacje z Panem Bogiem, również wzajemne między sobą w rodzinach i we wspólnocie Kościoła. Na nowo odkrywaliśmy wartość naszego chrztu, także jako naród, radując się 1050. rocznicą chrztu Polski, a teraz mamy stawać się autentycznymi świadkami Chrystusa i Jego Ewangelii w świecie. Jak Apostołów, tak każdego z nas Pan Jezus posyła, abyśmy świadczyli, że tylko w Panu Bogu pełnym miłości i miłosierdzia człowiek może osiągnąć prawdziwe szczęście.</w:t>
      </w:r>
    </w:p>
    <w:p>
      <w:pPr>
        <w:pStyle w:val="Normal"/>
        <w:ind w:right="-6" w:hanging="0"/>
        <w:jc w:val="both"/>
        <w:rPr>
          <w:rFonts w:ascii="Calibri Light" w:hAnsi="Calibri Light"/>
          <w:b w:val="false"/>
          <w:b w:val="false"/>
          <w:color w:val="000000"/>
          <w:sz w:val="24"/>
          <w:u w:val="none"/>
        </w:rPr>
      </w:pPr>
      <w:r>
        <w:rPr>
          <w:rFonts w:ascii="Calibri Light" w:hAnsi="Calibri Light"/>
          <w:b w:val="false"/>
          <w:color w:val="000000"/>
          <w:sz w:val="24"/>
          <w:u w:val="none"/>
        </w:rPr>
      </w:r>
    </w:p>
    <w:p>
      <w:pPr>
        <w:pStyle w:val="Normal"/>
        <w:ind w:right="-6" w:hanging="0"/>
        <w:jc w:val="both"/>
        <w:rPr>
          <w:rFonts w:ascii="Calibri Light" w:hAnsi="Calibri Light"/>
        </w:rPr>
      </w:pPr>
      <w:r>
        <w:rPr>
          <w:rFonts w:ascii="Calibri Light" w:hAnsi="Calibri Light"/>
          <w:b w:val="false"/>
          <w:color w:val="000000"/>
          <w:sz w:val="24"/>
          <w:u w:val="none"/>
        </w:rPr>
        <w:t>2. Jednocześnie dzisiejszą niedzielą wchodzimy w liturgiczny okres Adwentu, który jest radosnym oczekiwaniem na przyjście Pana. Do 16 grudnia będziemy zgłębiać tajemnicę powtórnego przyjścia Chrystusa przy końcu czasów. Kolejne dni mają służyć naszemu bezpośredniemu przygotowaniu do świąt Narodzenia Pańskiego. Ten czas warto dobrze wykorzystać dla odkrycia w sobie apostolskiego powołania. Ze szczególną uwagą wpatrujmy się w Maryję, która jest najpiękniejszym wzorem adwentowego niesienia dobrej nowiny o przyjściu Odkupiciela. Wpatrujmy się w Maryję podążającą do swej krewnej Elżbiety i starajmy się naśladować Jej bezgraniczne zawierzenie oraz oddanie Panu Bogu i ludziom.</w:t>
      </w:r>
    </w:p>
    <w:p>
      <w:pPr>
        <w:pStyle w:val="Normal"/>
        <w:ind w:right="-6" w:hanging="0"/>
        <w:jc w:val="both"/>
        <w:rPr>
          <w:rFonts w:ascii="Calibri Light" w:hAnsi="Calibri Light"/>
          <w:b w:val="false"/>
          <w:b w:val="false"/>
          <w:color w:val="000000"/>
          <w:sz w:val="24"/>
          <w:u w:val="none"/>
        </w:rPr>
      </w:pPr>
      <w:r>
        <w:rPr>
          <w:rFonts w:ascii="Calibri Light" w:hAnsi="Calibri Light"/>
          <w:b w:val="false"/>
          <w:color w:val="000000"/>
          <w:sz w:val="24"/>
          <w:u w:val="none"/>
        </w:rPr>
      </w:r>
    </w:p>
    <w:p>
      <w:pPr>
        <w:pStyle w:val="Normal"/>
        <w:ind w:right="-6" w:hanging="0"/>
        <w:jc w:val="both"/>
        <w:rPr>
          <w:rFonts w:ascii="Calibri Light" w:hAnsi="Calibri Light"/>
        </w:rPr>
      </w:pPr>
      <w:r>
        <w:rPr>
          <w:rFonts w:ascii="Calibri Light" w:hAnsi="Calibri Light"/>
          <w:b w:val="false"/>
          <w:color w:val="000000"/>
          <w:sz w:val="24"/>
          <w:u w:val="none"/>
        </w:rPr>
        <w:t>3. Przepisy liturgiczne pozwalają, aby w dni powszednie Adwentu celebrować jedną Mszę wotywną o Najświętszej Maryi Pannie, tak zwaną Mszę roratną. Do licznego udziału w roratach, sprawowanych w naszym kościele poniedziałek, środę i piątek  o godz 18.00. , zapraszam dzieci, młodzież i dorosłych. W ten sposób, w blasku światła lampionów roratnych świec, rozbudźmy w naszych sercach oczekiwanie na przyjście Chrystusa. Niech nie zabraknie podejmowanych dobrowolnych umartwień, zwłaszcza powstrzymania się od hucznych zabaw. Pamiętajmy o wsparciu potrzebujących: dzieci z ubogich rodzin, osób starszych, samotnych, choćby przez zakup świec Caritasu, które będą  do nabycia w naszym kościele.</w:t>
      </w:r>
    </w:p>
    <w:p>
      <w:pPr>
        <w:pStyle w:val="Normal"/>
        <w:ind w:right="-6" w:hanging="0"/>
        <w:jc w:val="both"/>
        <w:rPr>
          <w:rFonts w:ascii="Calibri Light" w:hAnsi="Calibri Light"/>
          <w:b w:val="false"/>
          <w:b w:val="false"/>
          <w:color w:val="000000"/>
          <w:sz w:val="24"/>
          <w:u w:val="none"/>
        </w:rPr>
      </w:pPr>
      <w:r>
        <w:rPr>
          <w:rFonts w:ascii="Calibri Light" w:hAnsi="Calibri Light"/>
          <w:b w:val="false"/>
          <w:color w:val="000000"/>
          <w:sz w:val="24"/>
          <w:u w:val="none"/>
        </w:rPr>
      </w:r>
    </w:p>
    <w:p>
      <w:pPr>
        <w:pStyle w:val="Normal"/>
        <w:ind w:right="-6" w:hanging="0"/>
        <w:jc w:val="both"/>
        <w:rPr>
          <w:rFonts w:ascii="Calibri Light" w:hAnsi="Calibri Light"/>
        </w:rPr>
      </w:pPr>
      <w:r>
        <w:rPr>
          <w:rFonts w:ascii="Calibri Light" w:hAnsi="Calibri Light"/>
          <w:b w:val="false"/>
          <w:color w:val="000000"/>
          <w:sz w:val="24"/>
          <w:u w:val="none"/>
        </w:rPr>
        <w:t xml:space="preserve">4. W rozpoczynającym się tygodniu przypada pierwszy czwartek, pierwszy piątek i pierwsza sobota miesiąca. W czwartek wspominamy ustanowienie Eucharystii i sakramentu kapłaństwa. Chwilę adoracji Najświętszego Sakramentu ofiarujmy w intencji nowych powołań do kapłaństwa i życia zakonnego. Tym bardziej że w pierwszą sobotę, 3 grudnia, obchodzimy Dzień Misyjny. Okazja do spowiedzi świętej pierwszopiątkowej o godz.17.00. W pierwszą sobotę w modlitwach Matce Najświętszej polecajmy dzieła Papieskiej Unii Misyjnej. Już w ten sposób – poprzez to modlitewne wsparcie – stajemy się świadkami Chrystusa, przyczyniamy się do szerzenia królestwa Bożego </w:t>
      </w:r>
    </w:p>
    <w:p>
      <w:pPr>
        <w:pStyle w:val="Normal"/>
        <w:ind w:right="-6" w:hanging="0"/>
        <w:jc w:val="both"/>
        <w:rPr>
          <w:rFonts w:ascii="Calibri Light" w:hAnsi="Calibri Light"/>
        </w:rPr>
      </w:pPr>
      <w:r>
        <w:rPr>
          <w:rFonts w:ascii="Calibri Light" w:hAnsi="Calibri Light"/>
          <w:b w:val="false"/>
          <w:color w:val="000000"/>
          <w:sz w:val="24"/>
          <w:u w:val="none"/>
        </w:rPr>
        <w:t>w świecie. W sobotę od godz. 9.00 odwiedzimy chorych z naszej wspólnoty parafialnej.</w:t>
      </w:r>
    </w:p>
    <w:p>
      <w:pPr>
        <w:pStyle w:val="Normal"/>
        <w:ind w:right="-6" w:hanging="0"/>
        <w:jc w:val="both"/>
        <w:rPr>
          <w:rFonts w:ascii="Calibri Light" w:hAnsi="Calibri Light"/>
          <w:b w:val="false"/>
          <w:b w:val="false"/>
          <w:color w:val="000000"/>
          <w:sz w:val="24"/>
          <w:u w:val="none"/>
        </w:rPr>
      </w:pPr>
      <w:r>
        <w:rPr>
          <w:rFonts w:ascii="Calibri Light" w:hAnsi="Calibri Light"/>
          <w:b w:val="false"/>
          <w:color w:val="000000"/>
          <w:sz w:val="24"/>
          <w:u w:val="none"/>
        </w:rPr>
      </w:r>
    </w:p>
    <w:p>
      <w:pPr>
        <w:pStyle w:val="Normal"/>
        <w:ind w:right="-6" w:hanging="0"/>
        <w:jc w:val="both"/>
        <w:rPr>
          <w:rFonts w:ascii="Calibri Light" w:hAnsi="Calibri Light"/>
        </w:rPr>
      </w:pPr>
      <w:r>
        <w:rPr>
          <w:rFonts w:ascii="Calibri Light" w:hAnsi="Calibri Light"/>
          <w:b w:val="false"/>
          <w:color w:val="000000"/>
          <w:sz w:val="24"/>
          <w:u w:val="none"/>
        </w:rPr>
        <w:t>5. Od przyszłej niedzieli rodzice dzieci komunijnych będą rozprowadzać poświęcone opłatki wigilijne.</w:t>
      </w:r>
    </w:p>
    <w:p>
      <w:pPr>
        <w:pStyle w:val="Normal"/>
        <w:ind w:right="-6" w:hanging="0"/>
        <w:jc w:val="both"/>
        <w:rPr>
          <w:rFonts w:ascii="Calibri Light" w:hAnsi="Calibri Light"/>
          <w:b w:val="false"/>
          <w:b w:val="false"/>
          <w:color w:val="000000"/>
          <w:sz w:val="24"/>
          <w:u w:val="none"/>
        </w:rPr>
      </w:pPr>
      <w:r>
        <w:rPr>
          <w:rFonts w:ascii="Calibri Light" w:hAnsi="Calibri Light"/>
          <w:b w:val="false"/>
          <w:color w:val="000000"/>
          <w:sz w:val="24"/>
          <w:u w:val="none"/>
        </w:rPr>
      </w:r>
    </w:p>
    <w:p>
      <w:pPr>
        <w:pStyle w:val="Normal"/>
        <w:ind w:right="-6" w:hanging="0"/>
        <w:jc w:val="both"/>
        <w:rPr>
          <w:rFonts w:ascii="Calibri Light" w:hAnsi="Calibri Light"/>
        </w:rPr>
      </w:pPr>
      <w:r>
        <w:rPr>
          <w:rFonts w:ascii="Calibri Light" w:hAnsi="Calibri Light"/>
          <w:b w:val="false"/>
          <w:color w:val="000000"/>
          <w:sz w:val="24"/>
          <w:u w:val="none"/>
        </w:rPr>
        <w:t>6. Solenizantom i Jubilatom nadchodzącego tygodnia składamy najlepsze życzenia. Dziękuję za posprzątanie świątyni i złożenie ofiar na kwiaty. W tym tygodniu proszę o posprzątanie kościoła mieszkańców ulicy Kolejowej.</w:t>
      </w:r>
    </w:p>
    <w:sectPr>
      <w:type w:val="nextPage"/>
      <w:pgSz w:w="11906" w:h="16838"/>
      <w:pgMar w:left="1417" w:right="849" w:header="0" w:top="1417" w:footer="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Calibri Light">
    <w:charset w:val="01"/>
    <w:family w:val="swiss"/>
    <w:pitch w:val="variable"/>
  </w:font>
</w:fonts>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LibreOffice/5.2.2.2$Windows_x86 LibreOffice_project/8f96e87c890bf8fa77463cd4b640a2312823f3ad</Application>
  <Pages>1</Pages>
  <Words>432</Words>
  <Characters>2743</Characters>
  <CharactersWithSpaces>3175</CharactersWithSpaces>
  <Paragraphs>9</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2016-11-26T21:05:32Z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