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6" w:hanging="0"/>
        <w:jc w:val="both"/>
        <w:rPr>
          <w:rFonts w:ascii="Calibri" w:hAnsi="Calibri"/>
        </w:rPr>
      </w:pPr>
      <w:r>
        <w:rPr>
          <w:rFonts w:ascii="Calibri" w:hAnsi="Calibri"/>
          <w:b/>
          <w:color w:val="000000"/>
          <w:sz w:val="28"/>
        </w:rPr>
        <w:t>DRUGA NIEDZIELA ADWENTU</w:t>
        <w:tab/>
        <w:tab/>
        <w:tab/>
        <w:tab/>
        <w:tab/>
        <w:tab/>
        <w:t>4 grudnia 2016</w:t>
      </w:r>
    </w:p>
    <w:p>
      <w:pPr>
        <w:pStyle w:val="Normal"/>
        <w:ind w:right="-6" w:hanging="0"/>
        <w:jc w:val="both"/>
        <w:rPr>
          <w:rFonts w:ascii="Calibri" w:hAnsi="Calibri"/>
          <w:b w:val="false"/>
          <w:b w:val="false"/>
          <w:color w:val="000000"/>
          <w:sz w:val="28"/>
          <w:u w:val="single"/>
        </w:rPr>
      </w:pPr>
      <w:r>
        <w:rPr>
          <w:rFonts w:ascii="Calibri" w:hAnsi="Calibri"/>
          <w:b w:val="false"/>
          <w:color w:val="000000"/>
          <w:sz w:val="28"/>
          <w:u w:val="single"/>
        </w:rPr>
      </w:r>
    </w:p>
    <w:p>
      <w:pPr>
        <w:pStyle w:val="Normal"/>
        <w:ind w:right="-6" w:hanging="0"/>
        <w:jc w:val="both"/>
        <w:rPr>
          <w:rFonts w:ascii="Calibri" w:hAnsi="Calibri"/>
        </w:rPr>
      </w:pPr>
      <w:r>
        <w:rPr>
          <w:rFonts w:ascii="Calibri" w:hAnsi="Calibri"/>
          <w:b/>
          <w:color w:val="000000"/>
          <w:sz w:val="28"/>
          <w:u w:val="none"/>
        </w:rPr>
        <w:t>OGŁOSZENIA DUSZPASTERSKIE</w:t>
      </w:r>
    </w:p>
    <w:p>
      <w:pPr>
        <w:pStyle w:val="Normal"/>
        <w:ind w:right="-6" w:hanging="0"/>
        <w:jc w:val="both"/>
        <w:rPr>
          <w:rFonts w:ascii="Calibri" w:hAnsi="Calibri"/>
          <w:b w:val="false"/>
          <w:b w:val="false"/>
          <w:color w:val="000000"/>
          <w:sz w:val="28"/>
          <w:u w:val="none"/>
        </w:rPr>
      </w:pPr>
      <w:r>
        <w:rPr>
          <w:rFonts w:ascii="Calibri" w:hAnsi="Calibri"/>
          <w:b w:val="false"/>
          <w:color w:val="000000"/>
          <w:sz w:val="28"/>
          <w:u w:val="none"/>
        </w:rPr>
      </w:r>
    </w:p>
    <w:p>
      <w:pPr>
        <w:pStyle w:val="Normal"/>
        <w:ind w:right="-6" w:hanging="0"/>
        <w:jc w:val="both"/>
        <w:rPr>
          <w:rFonts w:ascii="Calibri" w:hAnsi="Calibri"/>
        </w:rPr>
      </w:pPr>
      <w:r>
        <w:rPr>
          <w:rFonts w:ascii="Calibri" w:hAnsi="Calibri"/>
          <w:b w:val="false"/>
          <w:color w:val="000000"/>
          <w:sz w:val="28"/>
          <w:u w:val="none"/>
        </w:rPr>
        <w:t>1. Dziś przeżywamy drugą niedzielę Adwentu. Niech ten święty czas mobilizuje każdego do duchowej odnowy, zacieśniania więzi z Panem Bogiem i braćmi. Przygotowujemy się bowiem na spotkanie z Panem, który z miłości do nas przyjmuje na siebie nasze człowieczeństwo, aby je przemienić, uświęcić. Nie pozwólmy, aby religijny charakter Adwentu zagłuszyły nachalne, głośne reklamy i przedświąteczna gorączka panująca w marketach.</w:t>
      </w:r>
    </w:p>
    <w:p>
      <w:pPr>
        <w:pStyle w:val="Normal"/>
        <w:ind w:right="-6" w:hanging="0"/>
        <w:jc w:val="both"/>
        <w:rPr>
          <w:rFonts w:ascii="Calibri" w:hAnsi="Calibri"/>
        </w:rPr>
      </w:pPr>
      <w:r>
        <w:rPr>
          <w:rFonts w:ascii="Calibri" w:hAnsi="Calibri"/>
          <w:b w:val="false"/>
          <w:color w:val="000000"/>
          <w:sz w:val="28"/>
          <w:u w:val="none"/>
        </w:rPr>
        <w:t>2. Wśród adwentowych umartwień i wyrzeczeń niech znajdzie się także miejsce na walkę z nałogami i słabościami, zwłaszcza z alkoholizmem. Może warto właśnie          w tym czasie włączyć się w wielką krucjatę walki o trzeźwość naszego narodu. Ten adwentowy wysiłek pięknie wpisuje się w zadania, jakie stawia przed nami tegoroczny program duszpasterski. Tylko w pełni trzeźwym umysłem jesteśmy zdolni świadomie głosić innym zbawienie i wołać: Przyjdź, Panie Jezu!</w:t>
      </w:r>
    </w:p>
    <w:p>
      <w:pPr>
        <w:pStyle w:val="Normal"/>
        <w:ind w:right="-6" w:hanging="0"/>
        <w:jc w:val="both"/>
        <w:rPr>
          <w:rFonts w:ascii="Calibri" w:hAnsi="Calibri"/>
        </w:rPr>
      </w:pPr>
      <w:r>
        <w:rPr>
          <w:rFonts w:ascii="Calibri" w:hAnsi="Calibri"/>
          <w:b w:val="false"/>
          <w:color w:val="000000"/>
          <w:sz w:val="28"/>
          <w:u w:val="none"/>
        </w:rPr>
        <w:t>3. W dzisiejszą niedzielę przypada też XVII Dzień modlitw i pomocy materialnej Kościołowi na Wschodzie. Z polecenia władzy duchownej specjalną zbiórką do puszek przed kościołem wspieramy Fundusz Pomocy Kościołowi na Wschodzie.</w:t>
      </w:r>
    </w:p>
    <w:p>
      <w:pPr>
        <w:pStyle w:val="Normal"/>
        <w:ind w:right="-6" w:hanging="0"/>
        <w:jc w:val="both"/>
        <w:rPr>
          <w:rFonts w:ascii="Calibri" w:hAnsi="Calibri"/>
        </w:rPr>
      </w:pPr>
      <w:r>
        <w:rPr>
          <w:rFonts w:ascii="Calibri" w:hAnsi="Calibri"/>
          <w:b w:val="false"/>
          <w:color w:val="000000"/>
          <w:sz w:val="28"/>
          <w:u w:val="none"/>
        </w:rPr>
        <w:t>4. Wszystkich parafian: dzieci (z lampionami!), młodzież i dorosłych zachęcam do licznego udziału w roratach, sprawowanych w naszym kościele w poniedziałek, środę i piątek o godz.18.00.</w:t>
      </w:r>
    </w:p>
    <w:p>
      <w:pPr>
        <w:pStyle w:val="Normal"/>
        <w:ind w:right="-6" w:hanging="0"/>
        <w:jc w:val="both"/>
        <w:rPr>
          <w:rFonts w:ascii="Calibri" w:hAnsi="Calibri"/>
        </w:rPr>
      </w:pPr>
      <w:r>
        <w:rPr>
          <w:rFonts w:ascii="Calibri" w:hAnsi="Calibri"/>
          <w:b w:val="false"/>
          <w:color w:val="000000"/>
          <w:sz w:val="28"/>
          <w:u w:val="none"/>
        </w:rPr>
        <w:t>5. W najbliższy wtorek, 6 grudnia, o wstawiennictwo prosimy św. Mikołaja, biskupa Miry Licyjskiej, który żył na przełomie III i IV wieku. Sławę i cześć w Kościele zyskał sobie dzięki wyjątkowej dobroci i mądrości. Tego dnia tradycyjnie obdarujemy prezentami nasze dzieci i bliskich. Niech to liturgiczne wspomnienie św. Mikołaja usposobi nas także do szerokiego otwarcia oczu i serc na dzieci, o których bliscy zapomnieli albo się ich wyparli. Oprócz wielu podarunków niech nie zabraknie także daru naszej modlitwy w ich intencji przez wstawiennictwo tego wspaniałego Świętego Biskupa.</w:t>
      </w:r>
    </w:p>
    <w:p>
      <w:pPr>
        <w:pStyle w:val="Normal"/>
        <w:ind w:right="-6" w:hanging="0"/>
        <w:jc w:val="both"/>
        <w:rPr>
          <w:rFonts w:ascii="Calibri" w:hAnsi="Calibri"/>
        </w:rPr>
      </w:pPr>
      <w:r>
        <w:rPr>
          <w:rFonts w:ascii="Calibri" w:hAnsi="Calibri"/>
          <w:b w:val="false"/>
          <w:color w:val="000000"/>
          <w:sz w:val="28"/>
          <w:u w:val="none"/>
        </w:rPr>
        <w:t xml:space="preserve">6. W czwartek, 8 grudnia, przypada uroczystość Niepokalanego Poczęcia Najświętszej Maryi Panny. Pochylamy się nad tajemnicą wiary, która mówi, że Pan Bóg, wybierając Maryję na Matkę swego Syna, zachował Ją od grzechu pierworodnego. Kościół uczy także, że Matka Boża nie popełniła żadnego grzechu uczynkowego. Prawda ta sięga źródeł chrześcijaństwa, pochodzi z czasów apostolskich. Właściwą rangę uroczystość ta otrzymała wówczas, gdy dogmat o Niepokalanym Poczęciu Maryi ogłosił papież Pius IX w 1854 roku. Prośmy naszą Najlepszą Matkę o wstawiennictwo u Jej Syna we wszelkich potrzebach, zwłaszcza   o wytrwałość w walce z grzechami. </w:t>
      </w:r>
    </w:p>
    <w:p>
      <w:pPr>
        <w:pStyle w:val="Normal"/>
        <w:ind w:right="-6" w:hanging="0"/>
        <w:jc w:val="both"/>
        <w:rPr>
          <w:rFonts w:ascii="Calibri" w:hAnsi="Calibri"/>
        </w:rPr>
      </w:pPr>
      <w:r>
        <w:rPr>
          <w:rFonts w:ascii="Calibri" w:hAnsi="Calibri"/>
          <w:b w:val="false"/>
          <w:color w:val="000000"/>
          <w:sz w:val="28"/>
          <w:u w:val="none"/>
        </w:rPr>
        <w:t>7. W poniedziałek zapraszamy do wspólnej modlitwy za wstawiennictwem św. Jana Pawła II, we wtorek bł. ks. Jerzego Popiełuszki a w środę na nowennę do Matki Bożej Nieustającej Pomocy.</w:t>
      </w:r>
    </w:p>
    <w:p>
      <w:pPr>
        <w:pStyle w:val="Normal"/>
        <w:ind w:right="-6" w:hanging="0"/>
        <w:jc w:val="both"/>
        <w:rPr>
          <w:rFonts w:ascii="Calibri" w:hAnsi="Calibri"/>
        </w:rPr>
      </w:pPr>
      <w:r>
        <w:rPr>
          <w:rFonts w:ascii="Calibri" w:hAnsi="Calibri"/>
          <w:b w:val="false"/>
          <w:color w:val="000000"/>
          <w:sz w:val="28"/>
          <w:u w:val="none"/>
        </w:rPr>
        <w:t xml:space="preserve">8. W najbliższym czasie do naszych domów rodzice dzieci komunijnych zaniosą pobłogosławione  opłatki wigilijne. </w:t>
      </w:r>
    </w:p>
    <w:p>
      <w:pPr>
        <w:pStyle w:val="Normal"/>
        <w:ind w:right="-6" w:hanging="0"/>
        <w:jc w:val="both"/>
        <w:rPr>
          <w:rFonts w:ascii="Calibri" w:hAnsi="Calibri"/>
        </w:rPr>
      </w:pPr>
      <w:r>
        <w:rPr>
          <w:rFonts w:ascii="Calibri" w:hAnsi="Calibri"/>
          <w:b w:val="false"/>
          <w:color w:val="000000"/>
          <w:sz w:val="28"/>
          <w:u w:val="none"/>
        </w:rPr>
        <w:t>9. Parafialny Zespół CARITAS od dzisiejszej niedzieli sprzedaje świece na stół wigilijny w cenie  5 i 15 zł, zaś w dniach 9 i 10 grudnia odbędzie się zbiórka żywności w Biedronce dla osób starszych, chorych, samotnych z naszej parafii.</w:t>
      </w:r>
    </w:p>
    <w:p>
      <w:pPr>
        <w:pStyle w:val="Normal"/>
        <w:ind w:right="-6" w:hanging="0"/>
        <w:jc w:val="both"/>
        <w:rPr>
          <w:rFonts w:ascii="Calibri" w:hAnsi="Calibri"/>
        </w:rPr>
      </w:pPr>
      <w:r>
        <w:rPr>
          <w:rFonts w:ascii="Calibri" w:hAnsi="Calibri"/>
          <w:b w:val="false"/>
          <w:color w:val="000000"/>
          <w:sz w:val="28"/>
          <w:u w:val="none"/>
        </w:rPr>
        <w:t>10. Bardzo serdecznie dziękuje za posprzątanie kościoła i złożenie ofiar na kwiaty państwu Sylwii Walczak z córką Patrycją i Stanisławowi Korpas. W tym tygodniu bardzo proszę o posprzątanie świątyni mieszkańców ulicy Dworcowej.</w:t>
      </w:r>
    </w:p>
    <w:p>
      <w:pPr>
        <w:pStyle w:val="Normal"/>
        <w:ind w:right="-6" w:hanging="0"/>
        <w:jc w:val="both"/>
        <w:rPr>
          <w:rFonts w:ascii="Calibri" w:hAnsi="Calibri"/>
        </w:rPr>
      </w:pPr>
      <w:r>
        <w:rPr>
          <w:rFonts w:ascii="Calibri" w:hAnsi="Calibri"/>
          <w:b w:val="false"/>
          <w:color w:val="000000"/>
          <w:sz w:val="28"/>
          <w:u w:val="none"/>
        </w:rPr>
        <w:t>11. W przyszła niedziele przypada druga niedziela miesiąca, taca z tej niedzieli przeznaczona będzie na fundusz remontowo budowlany kościoła i domu parafialnego. Na dzień dzisiejszy ukończona została modernizacja biura parafialnego. W trakcie są przeprowadzane prace przy modernizacji kuchni w domu parafialnym. Do renowacji został oddany obraz Jezusa Miłosiernego. Po jego renowacji obok zostanie również zawieszony obraz Apostołki Miłosierdzia Bożego, św. siostry Faustyny. Fundatorzy obu dzieł są bardzo mile widziani.</w:t>
      </w:r>
    </w:p>
    <w:p>
      <w:pPr>
        <w:pStyle w:val="Normal"/>
        <w:ind w:right="-6" w:hanging="0"/>
        <w:jc w:val="both"/>
        <w:rPr>
          <w:rFonts w:ascii="Calibri" w:hAnsi="Calibri"/>
        </w:rPr>
      </w:pPr>
      <w:r>
        <w:rPr>
          <w:rFonts w:ascii="Calibri" w:hAnsi="Calibri"/>
          <w:b w:val="false"/>
          <w:color w:val="000000"/>
          <w:sz w:val="28"/>
          <w:u w:val="none"/>
        </w:rPr>
        <w:t>12. Solenizantom i Jubilatom nadchodzącego tygodnia składamy najserdeczniejsze życzenia, prosząc o szczególne Boże błogosławieństwo i opiekę Matki Najświętszej.</w:t>
      </w:r>
    </w:p>
    <w:p>
      <w:pPr>
        <w:pStyle w:val="Normal"/>
        <w:ind w:right="-6" w:hanging="0"/>
        <w:jc w:val="both"/>
        <w:rPr>
          <w:rFonts w:ascii="Calibri" w:hAnsi="Calibri"/>
          <w:b/>
          <w:b/>
          <w:color w:val="000000"/>
          <w:sz w:val="28"/>
          <w:u w:val="none"/>
        </w:rPr>
      </w:pPr>
      <w:r>
        <w:rPr>
          <w:rFonts w:ascii="Calibri" w:hAnsi="Calibri"/>
          <w:b/>
          <w:color w:val="000000"/>
          <w:sz w:val="28"/>
          <w:u w:val="none"/>
        </w:rPr>
      </w:r>
    </w:p>
    <w:p>
      <w:pPr>
        <w:pStyle w:val="Normal"/>
        <w:ind w:right="-6" w:hanging="0"/>
        <w:jc w:val="both"/>
        <w:rPr>
          <w:rFonts w:ascii="Calibri" w:hAnsi="Calibri"/>
        </w:rPr>
      </w:pPr>
      <w:r>
        <w:rPr>
          <w:rFonts w:ascii="Calibri" w:hAnsi="Calibri"/>
        </w:rPr>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01"/>
    <w:family w:val="swiss"/>
    <w:pitch w:val="variable"/>
  </w:font>
</w:fonts>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LibreOffice/5.2.2.2$Windows_x86 LibreOffice_project/8f96e87c890bf8fa77463cd4b640a2312823f3ad</Application>
  <Pages>2</Pages>
  <Words>570</Words>
  <Characters>3444</Characters>
  <CharactersWithSpaces>4020</CharactersWithSpaces>
  <Paragraphs>14</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2016-12-03T20:06:53Z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