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/>
          <w:color w:val="000000"/>
          <w:sz w:val="28"/>
        </w:rPr>
        <w:t>TRZECIA NIEDZIELA ADWENTU</w:t>
        <w:tab/>
        <w:tab/>
        <w:tab/>
        <w:tab/>
        <w:t xml:space="preserve">        11 grudnia 2016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8"/>
          <w:u w:val="single"/>
        </w:rPr>
      </w:pPr>
      <w:r>
        <w:rPr>
          <w:rFonts w:ascii="Calibri" w:hAnsi="Calibri"/>
          <w:b w:val="false"/>
          <w:color w:val="000000"/>
          <w:sz w:val="28"/>
          <w:u w:val="single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/>
          <w:color w:val="000000"/>
          <w:sz w:val="28"/>
          <w:u w:val="none"/>
        </w:rPr>
        <w:t>OGŁOSZENIA DUSZPASTERSKIE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  <w:u w:val="none"/>
        </w:rPr>
      </w:pPr>
      <w:r>
        <w:rPr>
          <w:rFonts w:ascii="Calibri" w:hAnsi="Calibri"/>
          <w:b w:val="false"/>
          <w:color w:val="000000"/>
          <w:sz w:val="24"/>
          <w:u w:val="none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  <w:u w:val="none"/>
        </w:rPr>
        <w:t>1. Dobiegamy połowy Adwentu. Pod koniec rozpoczynającego się tygodnia,                    a dokładnie od soboty, 17 grudnia, wkroczymy w okres bezpośredniego przygotowania do uroczystości Narodzenia Pańskiego. Zastanówmy się, jak przeżywamy ten święty czas? Może to właściwy moment na korektę naszego postępowania, na pojednanie się z Panem Bogiem i bliźnimi przez szczerą spowiedź. Kościół przychodzi nam z pomocą jako szafarz Bożego miłosierdzia oraz przez piękno i bogactwo adwentowej liturgii. Pamiętajmy, że nasza życiowa droga wiedzie ku ostatecznemu spotkaniu z Panem Bogiem – Sędzią Sprawiedliwym. Wykorzystajmy ten czas na szczególne pogłębienie więzi z domownikami oraz z naszą wspólnotą parafialną, gdzie umacniamy naszą przyjaźń z Panem Bogiem, aby dalej ukazywać ją innym. Okazja do spowiedzi świętej codziennie w tygodniu od godz. 17.00.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8"/>
          <w:u w:val="none"/>
        </w:rPr>
      </w:pPr>
      <w:r>
        <w:rPr>
          <w:rFonts w:ascii="Calibri" w:hAnsi="Calibri"/>
          <w:b w:val="false"/>
          <w:color w:val="000000"/>
          <w:sz w:val="28"/>
          <w:u w:val="none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  <w:u w:val="none"/>
        </w:rPr>
        <w:t xml:space="preserve">2. Trzecią niedzielę Adwentu nazywamy niedzielą </w:t>
      </w:r>
      <w:r>
        <w:rPr>
          <w:rFonts w:ascii="Calibri" w:hAnsi="Calibri"/>
          <w:b w:val="false"/>
          <w:i/>
          <w:color w:val="000000"/>
          <w:sz w:val="28"/>
          <w:u w:val="none"/>
        </w:rPr>
        <w:t xml:space="preserve">Gaudete </w:t>
      </w:r>
      <w:r>
        <w:rPr>
          <w:rFonts w:ascii="Calibri" w:hAnsi="Calibri"/>
          <w:b w:val="false"/>
          <w:i w:val="false"/>
          <w:color w:val="000000"/>
          <w:sz w:val="28"/>
          <w:u w:val="none"/>
        </w:rPr>
        <w:t xml:space="preserve">– „Radujcie się!”, od słów z Listu św. Pawła do Filipian (Flp 4,4-5): „Radujcie się zawsze w Panu, raz jeszcze powtarzam: radujcie się! Pan jest blisko”. 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i w:val="false"/>
          <w:i w:val="false"/>
          <w:color w:val="000000"/>
          <w:sz w:val="28"/>
          <w:u w:val="none"/>
        </w:rPr>
      </w:pPr>
      <w:r>
        <w:rPr>
          <w:rFonts w:ascii="Calibri" w:hAnsi="Calibri"/>
          <w:b w:val="false"/>
          <w:i w:val="false"/>
          <w:color w:val="000000"/>
          <w:sz w:val="28"/>
          <w:u w:val="none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8"/>
          <w:u w:val="none"/>
        </w:rPr>
        <w:t>3. Przygotowując się do świąt Bożego Narodzenia, pamiętajmy o chrześcijańskich                 i narodowych tradycjach. Niech nie zabraknie w naszych domach pobłogosławionego wcześniej w kościele wigilijnego opłatka i płonącej świecy Caritasu. Miejmy wrażliwe i otwarte serca. Wielu chciałoby usunąć z nich Pana Jezusa, a święta ograniczyć do rozrywki i stołu. Nie pozwólmy na to i swoją postawą ukazujmy prawdziwy sens tajemnicy Bożego wcielenia.  Bardzo proszę rodziców dzieci komunijnych o rozniesienie opłatków wigilijnych , pozostały jeszcze ul. Ogrodowa - bloki, Kolonia i Wojska Polskiego.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i w:val="false"/>
          <w:i w:val="false"/>
          <w:color w:val="000000"/>
          <w:sz w:val="28"/>
          <w:u w:val="none"/>
        </w:rPr>
      </w:pPr>
      <w:r>
        <w:rPr>
          <w:rFonts w:ascii="Calibri" w:hAnsi="Calibri"/>
          <w:b w:val="false"/>
          <w:i w:val="false"/>
          <w:color w:val="000000"/>
          <w:sz w:val="28"/>
          <w:u w:val="none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8"/>
          <w:u w:val="none"/>
        </w:rPr>
        <w:t xml:space="preserve">4. Przed świętami Narodzenia Pańskiego zazwyczaj myślimy o świątecznych prezentach, zwłaszcza dla dzieci. Zwyczaj ten ma swoje religijne uzasadnienie. Może wyrażać wszelkie dobro, jakie Jezus Chrystus przyniósł całej ludzkości. Nie zapominajmy przy tej okazji o dzieciach, którym może od lat nikt nie daje świątecznych upominków. Zechciejmy je dostrzec wokół siebie i poszerzyć swoje serca. Pan Jezus zapewnia: „Coście uczynili jednemu z tych najmniejszych, Mnieście uczynili”. Radość tych dzieci będzie dla nas najlepszą zapłatą. 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i w:val="false"/>
          <w:i w:val="false"/>
          <w:color w:val="000000"/>
          <w:sz w:val="28"/>
          <w:u w:val="none"/>
        </w:rPr>
      </w:pPr>
      <w:r>
        <w:rPr>
          <w:rFonts w:ascii="Calibri" w:hAnsi="Calibri"/>
          <w:b w:val="false"/>
          <w:i w:val="false"/>
          <w:color w:val="000000"/>
          <w:sz w:val="28"/>
          <w:u w:val="none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8"/>
          <w:u w:val="none"/>
        </w:rPr>
        <w:t>5. Dzisiaj rozpoczynamy też kwartalne dni modlitw o chrześcijańskie życie rodzin. Nie lekceważmy współczesnych zagrożeń i zorganizowanych ataków wrogów rodziny. Jest ona przecież pierwszym, podstawowym i naturalnym środowiskiem chrześcijańskiego wychowania i przekazywania wiary. Trosce o trudną codzienność naszych rodzin niech towarzyszy modlitwa, także ta wspólnotowa domowego Kościoła.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i w:val="false"/>
          <w:i w:val="false"/>
          <w:color w:val="000000"/>
          <w:sz w:val="28"/>
          <w:u w:val="none"/>
        </w:rPr>
      </w:pPr>
      <w:r>
        <w:rPr>
          <w:rFonts w:ascii="Calibri" w:hAnsi="Calibri"/>
          <w:b w:val="false"/>
          <w:i w:val="false"/>
          <w:color w:val="000000"/>
          <w:sz w:val="28"/>
          <w:u w:val="none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8"/>
          <w:u w:val="none"/>
        </w:rPr>
        <w:t>6. We wtorek, 13 grudnia, przypada kolejna rocznica wprowadzenia stanu wojennego w Polsce (1981 r.). Pamiętajmy o tych, którzy w tym czasie cierpieli, a nawet oddali życie i polecajmy w naszych modlitwach obecnie rządzących, aby dzięki ich mądrości nasza Ojczyzna napełniała się pokojem i dostatkiem.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i w:val="false"/>
          <w:i w:val="false"/>
          <w:color w:val="000000"/>
          <w:sz w:val="28"/>
          <w:u w:val="none"/>
        </w:rPr>
      </w:pPr>
      <w:r>
        <w:rPr>
          <w:rFonts w:ascii="Calibri" w:hAnsi="Calibri"/>
          <w:b w:val="false"/>
          <w:i w:val="false"/>
          <w:color w:val="000000"/>
          <w:sz w:val="28"/>
          <w:u w:val="none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8"/>
          <w:u w:val="none"/>
        </w:rPr>
        <w:t>7. Od piątku, 16 grudnia, zachęcam do odprawienia specjalnej nowenny do Dzieciątka Jezus, która zakończy się 24 grudnia. W ten sposób wyprośmy sobie czyste serce, głęboką wiarę i radość spotkania z Bogiem wcielonym. On jest już blisko!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i w:val="false"/>
          <w:i w:val="false"/>
          <w:color w:val="000000"/>
          <w:sz w:val="28"/>
          <w:u w:val="none"/>
        </w:rPr>
      </w:pPr>
      <w:r>
        <w:rPr>
          <w:rFonts w:ascii="Calibri" w:hAnsi="Calibri"/>
          <w:b w:val="false"/>
          <w:i w:val="false"/>
          <w:color w:val="000000"/>
          <w:sz w:val="28"/>
          <w:u w:val="none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8"/>
          <w:u w:val="none"/>
        </w:rPr>
        <w:t>8. Bardzo serdecznie dziękuje za posprzątanie świątyni  i złożenie ofiar na kwiaty paniom Stanisławie Mazurek, Halinie, Kaczmarek i Jolancie Korpas. W tym tygodniu bardzo proszę o posprzątanie kościoła mieszkańców ulicy Kolejowej.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i w:val="false"/>
          <w:i w:val="false"/>
          <w:color w:val="000000"/>
          <w:sz w:val="28"/>
          <w:u w:val="none"/>
        </w:rPr>
      </w:pPr>
      <w:r>
        <w:rPr>
          <w:rFonts w:ascii="Calibri" w:hAnsi="Calibri"/>
          <w:b w:val="false"/>
          <w:i w:val="false"/>
          <w:color w:val="000000"/>
          <w:sz w:val="28"/>
          <w:u w:val="none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/>
          <w:i w:val="false"/>
          <w:color w:val="000000"/>
          <w:sz w:val="28"/>
          <w:u w:val="none"/>
        </w:rPr>
        <w:t>W tym tygodniu patronują nam:</w:t>
      </w:r>
    </w:p>
    <w:p>
      <w:pPr>
        <w:pStyle w:val="Normal"/>
        <w:numPr>
          <w:ilvl w:val="0"/>
          <w:numId w:val="1"/>
        </w:numPr>
        <w:tabs>
          <w:tab w:val="left" w:pos="360" w:leader="none"/>
        </w:tabs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8"/>
          <w:u w:val="none"/>
        </w:rPr>
        <w:t>•</w:t>
      </w:r>
      <w:r>
        <w:rPr>
          <w:rFonts w:ascii="Calibri" w:hAnsi="Calibri"/>
          <w:b w:val="false"/>
          <w:i w:val="false"/>
          <w:color w:val="000000"/>
          <w:sz w:val="28"/>
          <w:u w:val="none"/>
        </w:rPr>
        <w:tab/>
        <w:t>13 XII – św. Łucja, dziewica i męczennica, która oddała życie w obronie wiary około 304 roku w Syrakuzach na Sycylii, patronka ociemniałych (wspomnienie obowiązkowe);</w:t>
      </w:r>
    </w:p>
    <w:p>
      <w:pPr>
        <w:pStyle w:val="Normal"/>
        <w:numPr>
          <w:ilvl w:val="0"/>
          <w:numId w:val="2"/>
        </w:numPr>
        <w:tabs>
          <w:tab w:val="left" w:pos="360" w:leader="none"/>
        </w:tabs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8"/>
          <w:u w:val="none"/>
        </w:rPr>
        <w:t>•</w:t>
      </w:r>
      <w:r>
        <w:rPr>
          <w:rFonts w:ascii="Calibri" w:hAnsi="Calibri"/>
          <w:b w:val="false"/>
          <w:i w:val="false"/>
          <w:color w:val="000000"/>
          <w:sz w:val="28"/>
          <w:u w:val="none"/>
        </w:rPr>
        <w:tab/>
        <w:t>14 XII – św. Jan od Krzyża, prezbiter, karmelita, żyjący w latach 1542-1591, jeden z największych mistyków i teologów duchowości, doktor Kościoła (wspomnienie obowiązkowe).</w:t>
      </w:r>
    </w:p>
    <w:p>
      <w:pPr>
        <w:pStyle w:val="Normal"/>
        <w:ind w:right="-6" w:hanging="0"/>
        <w:rPr>
          <w:rFonts w:ascii="Calibri" w:hAnsi="Calibri"/>
        </w:rPr>
      </w:pPr>
      <w:r>
        <w:rPr>
          <w:rFonts w:ascii="Calibri" w:hAnsi="Calibri"/>
        </w:rPr>
      </w:r>
    </w:p>
    <w:sectPr>
      <w:type w:val="nextPage"/>
      <w:pgSz w:w="11906" w:h="16838"/>
      <w:pgMar w:left="1417" w:right="849" w:header="0" w:top="1417" w:footer="0" w:bottom="141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LibreOffice/5.2.2.2$Windows_x86 LibreOffice_project/8f96e87c890bf8fa77463cd4b640a2312823f3ad</Application>
  <Pages>2</Pages>
  <Words>526</Words>
  <Characters>3227</Characters>
  <CharactersWithSpaces>3792</CharactersWithSpaces>
  <Paragraphs>13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dcterms:modified xsi:type="dcterms:W3CDTF">2016-12-10T18:02:38Z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