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>SIÓDMA NIEDZIELA W CIĄGU ROKU</w:t>
        <w:tab/>
        <w:tab/>
        <w:tab/>
        <w:tab/>
        <w:tab/>
        <w:t>19 lutego 2017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szCs w:val="28"/>
          <w:u w:val="single"/>
        </w:rPr>
      </w:pPr>
      <w:r>
        <w:rPr>
          <w:rFonts w:ascii="Calibri" w:hAnsi="Calibri"/>
          <w:b w:val="false"/>
          <w:color w:val="000000"/>
          <w:sz w:val="28"/>
          <w:szCs w:val="28"/>
          <w:u w:val="single"/>
        </w:rPr>
      </w:r>
    </w:p>
    <w:p>
      <w:pPr>
        <w:pStyle w:val="Normal"/>
        <w:ind w:right="-6" w:hanging="0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  <w:u w:val="none"/>
        </w:rPr>
        <w:t>OGŁOSZENIA DUSZPASTERSKIE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 xml:space="preserve">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 xml:space="preserve">1. Każda niedziela jest wyjątkową okazją do dojrzewania naszej wiary, do pogłębiania  i zacieśniania naszej osobistej relacji z Panem Bogiem. Jakże jest ważne, aby w tym procesie brała udział każda nasza rodzina i cała wspólnota parafialna. Pozwólmy Panu Jezusowi przemieniać nasze życie. Powierzajmy Mu trudy minionego tygodnia i nadzieje, które otwiera przed nami. Niech On działa w naszych sercach, a wówczas codzienność wypełni się dobrem.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 xml:space="preserve">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 xml:space="preserve">2. W tym tygodniu, w środę, 22 lutego, przypada święto Katedry św. Piotra Apostoła. Już od IV wieku wierni Rzymu obchodzili pamiątkę założenia gminy chrześcijańskiej i obrania Wiecznego Miasta przez św. Piotra Apostoła na stolicę Kościoła Chrystusowego. Symbolem władzy Piotrowej stała się potężna bazylika, wzniesiona w XVII wieku nad grobem pierwszego biskupa Rzymu, ale nie o samą budowlę przecież chodzi. Święto jest przede wszystkim okazją do wyrażenia czci św. Piotrowi i każdemu jego następcy, którzy zgodnie wolą Chrystusa zostali wybrani na pasterzy całego Kościoła powszechnego. Przez tyle lat wielką modlitewną miłością otaczaliśmy św. Jana Pawła II, o którym z taką dumą mówiliśmy: Piotr naszych czasów. Niech nie zabraknie wyrazów oddania i modlitwy w intencji Ojca Świętego Franciszka. Naszym obowiązkiem jest wspierać jego pasterską posługę w niesieniu Ewangelii wszystkim narodom.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>3. Bardzo serdecznie dziękuję za złożone ofiary w wysokości 2770 zł na fundusz remontowo-budowlany naszej świątyni i domu parafialnego. Jak tylko pozwolą warunki atmosferyczne przystąpimy do położenia z kostki brukowej chodnika wokół naszej świątyni oraz do poprawienia schodów wejściowych na plac kościelny od ulicy Wojska Polskiego. O szczegółach poinformujemy bezpośrednio przed rozpoczęciem tych prac.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>4. Dziękujemy za posprzątanie kościoła i złożenia ofiar na kwiaty państwu Macherowskim i pani Szypowskiej.  W tym tygodniu bardzo proszę o posprzątanie świątyni mieszkańców ulicy Kolejowej.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>•</w:t>
      </w:r>
      <w:r>
        <w:rPr>
          <w:rFonts w:ascii="Calibri" w:hAnsi="Calibri"/>
          <w:b w:val="false"/>
          <w:color w:val="000000"/>
          <w:sz w:val="28"/>
          <w:u w:val="none"/>
        </w:rPr>
        <w:tab/>
        <w:t xml:space="preserve">23 II – św. Polikarp, biskup i męczennik, uczeń św. Jana Ewangelisty, ustanowiony przez tego Apostoła biskupem Smyrny w Azji Mniejszej; 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LibreOffice/5.3.0.1$Windows_X86_64 LibreOffice_project/3b800451b1d0c48045de03b5b3c7bbbac87f20d9</Application>
  <Pages>1</Pages>
  <Words>311</Words>
  <Characters>1864</Characters>
  <CharactersWithSpaces>2178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2017-02-18T14:35:50Z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