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PIERWSZA NIEDZIELA WIELKIEGO POSTU</w:t>
        <w:tab/>
        <w:tab/>
        <w:tab/>
        <w:tab/>
        <w:t>5 marca 2017</w:t>
      </w:r>
    </w:p>
    <w:p>
      <w:pPr>
        <w:pStyle w:val="Normal"/>
        <w:tabs>
          <w:tab w:val="left" w:pos="374" w:leader="none"/>
          <w:tab w:val="left" w:pos="785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OGŁOSZENIA DUSZPASTERSKIE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1. Dzisiaj przeżywamy pierwszą niedzielę Wielkiego Postu. Kończą się właśnie trwające od Środy Popielcowej kwartalne dni modlitw o ducha pokuty. Warto przytoczyć przy tej okazji słowa papieża św. Jana Pawła II: „Rozpoczynający się okres Wielkiego Postu jest okazją do bardziej intensywnej modlitwy i wielkodusznej pokuty dla ubłagania Boga o łaskę nawrócenia serc i dar pokoju w sprawiedliwości dla wszystkich ludzi. Zwracam się do wszystkich wiernych […], by czas przygotowania do świąt wielkanocnych poświęcili modlitwie o pokój i spełnianiu czynów braterskiej solidarności wobec ludzi cierpiących”. Starajmy się, aby owoce duchowe, jakie w tym czasie otrzymamy, promieniowały wokół nas, a trud stawania się lepszymi ofiarujmy także za innych, zwłaszcza za tych, którzy obrażają Pana Boga i za to nie przepraszają, oraz za pokój na świecie.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2. Włączmy się w głębokie przeżycie tego czasu przez intensywniejszą modlitwę osobistą i wspólnotową. Tej drugiej będzie sprzyjał udział w nabożeństwach wielkopostnych: w piątki w naszym kościele o godz. 17.30 celebrujemy nabożeństwo drogi krzyżowej, a w niedziele o godz. 17.00 gorzkie żale. Do licznego udziału w tych nabożeństwach zachęcam wszystkich parafian: dzieci, młodzież i dorosłych. Pamiętajmy o osobistych umartwieniach, a także o specjalnych postanowieniach na Wielki Post.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3. Przypominam, że w każdy piątek Wielkiego Postu za odmówienie modlitwy do Chrystusa ukrzyżowanego: </w:t>
      </w:r>
      <w:r>
        <w:rPr>
          <w:rFonts w:ascii="Calibri" w:hAnsi="Calibri"/>
          <w:b w:val="false"/>
          <w:i/>
          <w:color w:val="000000"/>
          <w:sz w:val="24"/>
        </w:rPr>
        <w:t>Oto ja, dobry i najsłodszy Jezu</w:t>
      </w:r>
      <w:r>
        <w:rPr>
          <w:rFonts w:ascii="Calibri" w:hAnsi="Calibri"/>
          <w:b w:val="false"/>
          <w:i w:val="false"/>
          <w:color w:val="000000"/>
          <w:sz w:val="24"/>
        </w:rPr>
        <w:t xml:space="preserve"> oraz za udział w drodze krzyżowej, a także w każdą niedzielę za udział w nabożeństwie gorzkich żali oraz za odprawienie przynajmniej trzydniowych rekolekcji można uzyskać odpust zupełny.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 xml:space="preserve">4. W środę, 8 marca, obchodzimy Dzień Kobiet. Choć to świecka uroczystość, pamiętajmy w modlitwach o wszystkich kobietach, zwłaszcza o najbardziej utrudzonych matkach rodzin wielodzietnych, o samotnych pannach i wdowach, o kobietach poniżanych i prześladowanych w wielu częściach świata.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 xml:space="preserve">5. W przyszłą – drugą niedzielę miesiąca tradycyjnie ofiary z tacy przeznaczamy na fundusz remontowo - budowlany świątyni i domu parafialnego. Prace , które trwają obecnie przy układaniu kostki brukowej wokół kościoła i i przy domu parafialnym mają się powoli ku końcowi.   Bardzo serdecznie dziękuję za modlitewne i finansowe wsparcie tego dzieła. Całkowity koszt tych prac wyniesie około 31 000 zł.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6. Bardzo serdecznie dziękuję za posprzątanie świątyni państwu Leokadii i Wojciechowi Przebieracz, za tydzień bardzo proszę o posprzątanie kościoła mieszkańców ulicy Kolejowej.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Calibri" w:hAnsi="Calibri"/>
          <w:b w:val="false"/>
          <w:i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olor w:val="000000"/>
          <w:sz w:val="24"/>
        </w:rPr>
        <w:t>7. Parafialny Zespół CARITAS od dzisiejszej niedzieli rozprowadza karty świąteczne i torby miłosierdzia, które można wziąć i napełnić produktami spożywczymi lub chemicznymi. Te napełnione torby należy przekazać CARITASOWI. Od przyszłej niedzieli będą rozprowadzane przez PZC  świece wielkanocne. Zachęcam do ich nabywania.</w:t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LibreOffice/5.3.0.1$Windows_X86_64 LibreOffice_project/3b800451b1d0c48045de03b5b3c7bbbac87f20d9</Application>
  <Pages>1</Pages>
  <Words>408</Words>
  <Characters>2501</Characters>
  <CharactersWithSpaces>2909</CharactersWithSpaces>
  <Paragraphs>9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2017-03-04T20:29:56Z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