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374" w:leader="none"/>
          <w:tab w:val="left" w:pos="7560" w:leader="none"/>
        </w:tabs>
        <w:ind w:left="374" w:right="-6" w:hanging="374"/>
        <w:jc w:val="both"/>
        <w:rPr>
          <w:rFonts w:ascii="Calibri" w:hAnsi="Calibri"/>
        </w:rPr>
      </w:pPr>
      <w:r>
        <w:rPr>
          <w:rFonts w:ascii="Calibri" w:hAnsi="Calibri"/>
          <w:b/>
          <w:color w:val="000000"/>
          <w:sz w:val="24"/>
        </w:rPr>
        <w:t>PIĄTA NIEDZIELA WIELKIEGO POSTU</w:t>
        <w:tab/>
        <w:tab/>
        <w:t>2 kwietnia 2017</w:t>
      </w:r>
    </w:p>
    <w:p>
      <w:pPr>
        <w:pStyle w:val="Normal"/>
        <w:tabs>
          <w:tab w:val="left" w:pos="374" w:leader="none"/>
          <w:tab w:val="left" w:pos="7854" w:leader="none"/>
        </w:tabs>
        <w:ind w:left="374" w:right="-6" w:hanging="374"/>
        <w:jc w:val="both"/>
        <w:rPr>
          <w:rFonts w:ascii="Calibri" w:hAnsi="Calibri"/>
          <w:b w:val="false"/>
          <w:b w:val="false"/>
          <w:color w:val="000000"/>
          <w:sz w:val="24"/>
        </w:rPr>
      </w:pPr>
      <w:r>
        <w:rPr>
          <w:rFonts w:ascii="Calibri" w:hAnsi="Calibri"/>
          <w:b w:val="false"/>
          <w:color w:val="000000"/>
          <w:sz w:val="24"/>
        </w:rPr>
      </w:r>
    </w:p>
    <w:p>
      <w:pPr>
        <w:pStyle w:val="Normal"/>
        <w:tabs>
          <w:tab w:val="left" w:pos="374" w:leader="none"/>
        </w:tabs>
        <w:ind w:left="374" w:right="-6" w:hanging="374"/>
        <w:jc w:val="both"/>
        <w:rPr>
          <w:rFonts w:ascii="Calibri" w:hAnsi="Calibri"/>
        </w:rPr>
      </w:pPr>
      <w:r>
        <w:rPr>
          <w:rFonts w:ascii="Calibri" w:hAnsi="Calibri"/>
          <w:b/>
          <w:color w:val="000000"/>
          <w:sz w:val="24"/>
        </w:rPr>
        <w:t>OGŁOSZENIA DUSZPASTERSKIE</w:t>
      </w:r>
    </w:p>
    <w:p>
      <w:pPr>
        <w:pStyle w:val="Normal"/>
        <w:tabs>
          <w:tab w:val="left" w:pos="374" w:leader="none"/>
        </w:tabs>
        <w:ind w:left="374" w:right="-6" w:hanging="374"/>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1. Od dzisiejszej, piątej niedzieli Wielkiego Postu zmienia się charakter tego okresu liturgicznego. Cały czas towarzyszyło nam wezwanie Kościoła do nawrócenia i pokuty, skorzystania z łaski przebaczenia, którą miłosierny Bóg pragnie nas obdarzyć. Teraz Wielki Post nabiera charakteru pasyjnego. Od dziś w kościele zasłaniamy wszystkie krzyże. Skupimy się na rozważaniu męki Pańskiej, stąd jeszcze większa zachęta do udziału w nabożeństwach drogi krzyżowej w piątek o godz. 17.30  i gorzkich żali w niedziele o godz. 17.00.  Apel ten kieruję zwłaszcza do tych, którzy jeszcze w tym roku nie uczestniczyli w tych pięknych pasyjnych nabożeństwach.</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2. Od wczoraj do piątku włącznie trwają w naszej parafii Misje Fatimskie. Misje głosi ks. Andrzej  Gański.  Msze św. z nauka misyjną o godz. 11.00 i 18.00. Codziennie pół godziny przed Msza św. modlitwa różańcowa przed Najświętszym Sakramentem i okazja do spowiedzi św. Nie zmarnujmy tego szczególnego czasu łaski. Dzieci szkoły podstawowej i młodzież gimnazjalna rekolekcje szkolne maja od poniedziałku do środy włącznie wg. programu podanego w szkole przez wychowawców. Plan misji wywieszony jest w gablocie i podany na stronie internetowej naszej parafii.</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 xml:space="preserve">3. W tym tygodniu przypada pierwszy czwartek i pierwszy piątek miesiąca. </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4. Parafialny Zespół CARITAS zachęca do nabywania świec wielkanocnych, a w przyszła niedziele będą do nabycia chlebki do koszyka ze święconką w cenie 3 zł.</w:t>
      </w:r>
    </w:p>
    <w:p>
      <w:pPr>
        <w:pStyle w:val="Normal"/>
        <w:ind w:right="-6" w:hanging="0"/>
        <w:rPr>
          <w:rFonts w:ascii="Calibri" w:hAnsi="Calibri"/>
          <w:b w:val="false"/>
          <w:b w:val="false"/>
          <w:color w:val="000000"/>
          <w:sz w:val="24"/>
        </w:rPr>
      </w:pPr>
      <w:r>
        <w:rPr>
          <w:rFonts w:ascii="Calibri" w:hAnsi="Calibri"/>
          <w:b w:val="false"/>
          <w:color w:val="000000"/>
          <w:sz w:val="24"/>
        </w:rPr>
      </w:r>
    </w:p>
    <w:p>
      <w:pPr>
        <w:pStyle w:val="Normal"/>
        <w:ind w:right="-6" w:hanging="0"/>
        <w:rPr>
          <w:rFonts w:ascii="Calibri" w:hAnsi="Calibri"/>
        </w:rPr>
      </w:pPr>
      <w:r>
        <w:rPr>
          <w:rFonts w:ascii="Calibri" w:hAnsi="Calibri"/>
          <w:b w:val="false"/>
          <w:color w:val="000000"/>
          <w:sz w:val="24"/>
        </w:rPr>
        <w:t>5. Przyszła niedziela, 9 kwietnia, będzie już Niedzielą Palmową, czyli Męki Pańskiej. Jej liturgia wprowadzi nas w ostatni etap czasu Wielkiego Postu, a następujące po niej dni Wielkiego Tygodnia umożliwiają nam głębokie przeżywanie tajemnicy męki i zmartwychwstania Chrystusa Pana. Podczas uroczystej liturgii pobłogosławimy gałązki wierzbowe, które będą przypominały palmy jerozolimskie, słane pod stopy wjeżdżającego do Świętego Miasta Chrystusa – Mesjasza.</w:t>
      </w:r>
    </w:p>
    <w:p>
      <w:pPr>
        <w:pStyle w:val="Normal"/>
        <w:ind w:right="-6" w:hanging="0"/>
        <w:rPr>
          <w:rFonts w:ascii="Calibri" w:hAnsi="Calibri"/>
          <w:b w:val="false"/>
          <w:b w:val="false"/>
          <w:color w:val="000000"/>
          <w:sz w:val="24"/>
        </w:rPr>
      </w:pPr>
      <w:r>
        <w:rPr>
          <w:rFonts w:ascii="Calibri" w:hAnsi="Calibri"/>
          <w:b w:val="false"/>
          <w:color w:val="000000"/>
          <w:sz w:val="24"/>
        </w:rPr>
      </w:r>
    </w:p>
    <w:p>
      <w:pPr>
        <w:pStyle w:val="Normal"/>
        <w:ind w:right="-6" w:hanging="0"/>
        <w:rPr>
          <w:rFonts w:ascii="Calibri" w:hAnsi="Calibri"/>
        </w:rPr>
      </w:pPr>
      <w:r>
        <w:rPr>
          <w:rFonts w:ascii="Calibri" w:hAnsi="Calibri"/>
          <w:b w:val="false"/>
          <w:color w:val="000000"/>
          <w:sz w:val="24"/>
        </w:rPr>
        <w:t>6. Bardzo serdecznie dziękuję za posprzątanie świątyni i złożenie ofiar na kwiaty  paniom Irenie Haluch, Agnieszce Wiklak i Gertrudzie Żuk. W tym tygodniu bardzo proszę o posprzątanie świątyni mieszkańców ulicy Wojska Polskiego.</w:t>
      </w:r>
    </w:p>
    <w:p>
      <w:pPr>
        <w:pStyle w:val="Normal"/>
        <w:ind w:right="-6" w:hanging="0"/>
        <w:rPr>
          <w:rFonts w:ascii="Calibri" w:hAnsi="Calibri"/>
          <w:b w:val="false"/>
          <w:b w:val="false"/>
          <w:color w:val="000000"/>
          <w:sz w:val="24"/>
        </w:rPr>
      </w:pPr>
      <w:r>
        <w:rPr>
          <w:rFonts w:ascii="Calibri" w:hAnsi="Calibri"/>
          <w:b w:val="false"/>
          <w:color w:val="000000"/>
          <w:sz w:val="24"/>
        </w:rPr>
      </w:r>
    </w:p>
    <w:p>
      <w:pPr>
        <w:pStyle w:val="Normal"/>
        <w:ind w:right="-6" w:hanging="0"/>
        <w:rPr>
          <w:rFonts w:ascii="Calibri" w:hAnsi="Calibri"/>
        </w:rPr>
      </w:pPr>
      <w:r>
        <w:rPr>
          <w:rFonts w:ascii="Calibri" w:hAnsi="Calibri"/>
          <w:b w:val="false"/>
          <w:color w:val="000000"/>
          <w:sz w:val="24"/>
        </w:rPr>
        <w:t>7. W przyszłą  niedziele przypada druga niedziela miesiąca. Ofiary z tacy przeznaczone będą w całości na fundusz budowlano - remontowy kościoła i domu parafialnego. Zostały już całkowicie ukończone prace związane z położeniem kostki polbrukowej wokół naszej świątyni jak i przy domu parafialnym oraz wyremontowane schody, nowa brama i poręcze wiodące na plac kościelny od ul. Wojska Polskiego. Całkowity koszt wyniósł 43 800 zł. Bardzo serdecznie dziękuję za złożone dotychczasowe ofiary na ten cel. Na koncie funduszu zgromadziliśmy 21 300 zł. Wpłacając na konto funduszu można dokonać odpisu od podatku. Raz jeszcze bardzo serdecznie dziękuję za składane ofiary.</w:t>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01"/>
    <w:family w:val="swiss"/>
    <w:pitch w:val="variable"/>
  </w:font>
</w:fonts>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LibreOffice/5.3.1.2$Windows_X86_64 LibreOffice_project/e80a0e0fd1875e1696614d24c32df0f95f03deb2</Application>
  <Pages>1</Pages>
  <Words>409</Words>
  <Characters>2447</Characters>
  <CharactersWithSpaces>2856</CharactersWithSpaces>
  <Paragraphs>9</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2017-04-02T09:47:20Z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