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- 23.04.2017 r. - NIEDZIELA MIŁOSIERDZIA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O Boże błogosławieństwo dla Aleksandry w 55 rocznicę urodzin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Romuald STOŁECKI - 4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Anna i Jan URBAŚ - kolejna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PONIEDZIAŁEK - 24.04.2017 r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18.00 - O Boże błogosławieństwo dla Michała z okazji urodzin, podziękowanie za otrzymane 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                     </w:t>
      </w:r>
      <w:r>
        <w:rPr>
          <w:rFonts w:eastAsia="Arial Unicode MS" w:cs="Arial Unicode MS" w:ascii="Calibri" w:hAnsi="Calibri"/>
        </w:rPr>
        <w:t>zdrowie - int. od Babci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- 25.04.2017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Barbara, + Danuta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- 26.04.2017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18.00 - Dziękczynna w 30 rocznicę ślubu Iwony i Grzegorza - z prośbą o Boże 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                     </w:t>
      </w:r>
      <w:r>
        <w:rPr>
          <w:rFonts w:eastAsia="Arial Unicode MS" w:cs="Arial Unicode MS" w:ascii="Calibri" w:hAnsi="Calibri"/>
        </w:rPr>
        <w:t>błogosławieństwo i opiekę Matki Najświętszej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CZWARTEK - 27.04.2017 r.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Izabela KUBACKA - 1 rocznica śmierci, + Adam KUBACKI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PIĄTEK - 28.04.2017 r. 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Stanisław SZKARADEK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 xml:space="preserve">SOBOTA - 29.04.2017 r.  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Dziękczynna w 39 rocznice ślubu, z prośbą o Boże błogosławieństwo dla rodziny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-30.04.2017 r.- Trzecia Niedziela Wielkanocna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08.00 - O Boże błogosławieństwo i opiekę Matki Bożej dla Nikodema RYŁ z okazji 1 rocznicy </w:t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                      </w:t>
      </w:r>
      <w:r>
        <w:rPr>
          <w:rFonts w:eastAsia="Arial Unicode MS" w:cs="Arial Unicode MS" w:ascii="Calibri" w:hAnsi="Calibri"/>
        </w:rPr>
        <w:t>urodzin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Józefa (f), + Aleksander,+ Maria, + Piotr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Franciszek - 45 rocznica śmierci + Anna, Władysław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LibreOffice/5.3.1.2$Windows_X86_64 LibreOffice_project/e80a0e0fd1875e1696614d24c32df0f95f03deb2</Application>
  <Pages>1</Pages>
  <Words>195</Words>
  <Characters>968</Characters>
  <CharactersWithSpaces>1215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2017-04-22T20:41:57Z</dcterms:modified>
  <cp:revision>1</cp:revision>
  <dc:subject/>
  <dc:title/>
</cp:coreProperties>
</file>