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- 16.07.2017 r. - X</w:t>
      </w:r>
      <w:r>
        <w:rPr>
          <w:rFonts w:eastAsia="Arial Unicode MS" w:cs="Arial Unicode MS"/>
          <w:b/>
          <w:bCs/>
          <w:u w:val="single" w:color="00000A"/>
        </w:rPr>
        <w:t>I</w:t>
      </w:r>
      <w:r>
        <w:rPr>
          <w:rFonts w:eastAsia="Arial Unicode MS" w:cs="Arial Unicode MS"/>
          <w:b/>
          <w:bCs/>
          <w:u w:val="single" w:color="00000A"/>
        </w:rPr>
        <w:t>V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stwo, wzrost w m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dro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ci u Boga i u ludzi dla Piotra 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Szymona w 6-t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i 9-t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 - int. od Babci i Dziadka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16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 w:ascii="Arial Unicode MS" w:hAnsi="Arial Unicode MS"/>
        </w:rPr>
        <w:t xml:space="preserve"> ……………………………………………………………………………………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- 17.07.2017 r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17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- 18.07.2017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18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- 19.07.2017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19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-20.07.2017 r.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Czes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awa prezb.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- 21.07.2017 r. 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21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- 22.07.2017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Marii Magdaleny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-23.07.2017 r.-XV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Anna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SKA - 9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Karolina HALUCH - 61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1</Pages>
  <Words>174</Words>
  <Characters>767</Characters>
  <CharactersWithSpaces>952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2017-07-15T11:33:06Z</dcterms:modified>
  <cp:revision>1</cp:revision>
  <dc:subject/>
  <dc:title/>
</cp:coreProperties>
</file>