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ahoma" w:hAnsi="Tahoma"/>
        </w:rPr>
      </w:pPr>
      <w:r>
        <w:rPr>
          <w:rFonts w:ascii="Tahoma" w:hAnsi="Tahoma"/>
          <w:b/>
          <w:bCs/>
          <w:sz w:val="24"/>
          <w:szCs w:val="24"/>
        </w:rPr>
        <w:t>TRZECIA NIEDZIELA W CIĄGU ROKU                                       21 stycznia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1. Pan Jezus wciąż powołuje tych, którzy będą łowić ludzi w sieci zbawienia, bo czas się wypełnił i bliskie jest królestwo Boże.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2. Trwamy ze wszystkimi wspólnotami chrześcijańskimi na świecie w tradycyjnej modlitwie o jedność chrześcijan. Tydzień modlitw zakończy się w czwartek, w święto Nawrócenia św. Pawła Apostoła. Zachęcamy do udziału w spotkaniach modlitewnych w naszej okolicy.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3. W piątek przypada w Kościele w Polsce Dzień Islamu. Poznawanie innych kultur i religii pomaga w przezwyciężaniu podziałów i nienawiści. Prośmy jedynego Boga, który na różne sposoby objawia się ludziom, o pokój i braterstwo w świecie.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4. W minionym tygodniu zakończyliśmy wizytę duszpasterską w naszej parafii. Rodzin, które przyjęły kolędę było 705, co da</w:t>
      </w:r>
      <w:r>
        <w:rPr>
          <w:rFonts w:ascii="Tahoma" w:hAnsi="Tahoma"/>
          <w:sz w:val="24"/>
          <w:szCs w:val="24"/>
        </w:rPr>
        <w:t>j</w:t>
      </w:r>
      <w:r>
        <w:rPr>
          <w:rFonts w:ascii="Tahoma" w:hAnsi="Tahoma"/>
          <w:sz w:val="24"/>
          <w:szCs w:val="24"/>
        </w:rPr>
        <w:t>e 77,5 % całości, tych zaś, które z powodów sobie wiadomych, kolędy nie przyjęły było 205, co daje 22,5 % całości. Chcemy w tym miejscu zaznaczyć, że liczba mieszkańców naszej wspólnoty parafialnej zmniejszyła się i wynosi 2950 osób. Raz jeszcze bardzo serdecznie dziękujemy za miłe i serdeczne przyjęcie i życzymy wszystkim obfitości ł</w:t>
      </w:r>
      <w:r>
        <w:rPr>
          <w:rFonts w:ascii="Tahoma" w:hAnsi="Tahoma"/>
          <w:sz w:val="24"/>
          <w:szCs w:val="24"/>
          <w:lang w:val="da-DK"/>
        </w:rPr>
        <w:t>ask Bo</w:t>
      </w:r>
      <w:r>
        <w:rPr>
          <w:rFonts w:ascii="Tahoma" w:hAnsi="Tahoma"/>
          <w:sz w:val="24"/>
          <w:szCs w:val="24"/>
        </w:rPr>
        <w:t xml:space="preserve">żych.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5. Bardzo serdecznie dziękujemy za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i z</w:t>
      </w:r>
      <w:r>
        <w:rPr>
          <w:rFonts w:ascii="Tahoma" w:hAnsi="Tahoma"/>
          <w:sz w:val="24"/>
          <w:szCs w:val="24"/>
        </w:rPr>
        <w:t>ł</w:t>
      </w:r>
      <w:r>
        <w:rPr>
          <w:rFonts w:ascii="Tahoma" w:hAnsi="Tahoma"/>
          <w:sz w:val="24"/>
          <w:szCs w:val="24"/>
        </w:rPr>
        <w:t>o</w:t>
      </w:r>
      <w:r>
        <w:rPr>
          <w:rFonts w:ascii="Tahoma" w:hAnsi="Tahoma"/>
          <w:sz w:val="24"/>
          <w:szCs w:val="24"/>
        </w:rPr>
        <w:t>ż</w:t>
      </w:r>
      <w:r>
        <w:rPr>
          <w:rFonts w:ascii="Tahoma" w:hAnsi="Tahoma"/>
          <w:sz w:val="24"/>
          <w:szCs w:val="24"/>
        </w:rPr>
        <w:t>enie ofiar na kwiaty państwu Chamernik, Zalewskim i Żywiołek. W tym tygodniu bardzo proszę o posprzątanie  świątyni kolejne  rodziny z ulicy Ogrodowej. Również uprzejmie dziękuję za złożone ofiary w wysokości 3100 zł. w ubiegłą niedzielę na fundusz remontowo budowlany naszej świątyni i domu parafialnego. W tym roku planujemy remont dachu na domu parafialny. Chciałbym też powiadomić, że wspólnoty z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łów filialnych z Ziemomyśla i Sądowa również w każdą niedzielę zbierają ofiary z przeznaczeniem na remonty świątyń w ich miejscowościach. W minionym roku w Ziemomyślu został wymieniony w całości dach na kaplicy, zaś w Sadowie poprawiona została elewacja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 xml:space="preserve">ła i zainstalowane zostały rynny na dachu tamtejszej świątyni. Raz jeszcze z całego serca bardzo dziękuje za każdą </w:t>
      </w:r>
      <w:r>
        <w:rPr>
          <w:rFonts w:ascii="Tahoma" w:hAnsi="Tahoma"/>
          <w:sz w:val="24"/>
          <w:szCs w:val="24"/>
          <w:lang w:val="pl-PL"/>
        </w:rPr>
        <w:t>ofiarę</w:t>
      </w:r>
      <w:r>
        <w:rPr>
          <w:rFonts w:ascii="Tahoma" w:hAnsi="Tahoma"/>
          <w:sz w:val="24"/>
          <w:szCs w:val="24"/>
        </w:rPr>
        <w:t xml:space="preserve"> złożoną na cele remontowo budowlane.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>4. Solenizantom i jubilatom rozpoczynającego się tygodnia życzymy wielu ł</w:t>
      </w:r>
      <w:r>
        <w:rPr>
          <w:rFonts w:ascii="Tahoma" w:hAnsi="Tahoma"/>
          <w:sz w:val="24"/>
          <w:szCs w:val="24"/>
          <w:lang w:val="da-DK"/>
        </w:rPr>
        <w:t>ask Bo</w:t>
      </w:r>
      <w:r>
        <w:rPr>
          <w:rFonts w:ascii="Tahoma" w:hAnsi="Tahoma"/>
          <w:sz w:val="24"/>
          <w:szCs w:val="24"/>
        </w:rPr>
        <w:t>żych. Jutro nasz wikariusz ks. Jarosława odprawi o godz. 18.00 Msze św. z okazji imienin, które przypadają w dniu dzisiejszym. W Jego i własnym imieniu bardzo serdecznie zapraszam do wspólnej modlitwy w intencji Dostojnego Solenizanta.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W tym tygodniu patronują nam:</w:t>
      </w:r>
    </w:p>
    <w:p>
      <w:pPr>
        <w:pStyle w:val="Domylne"/>
        <w:bidi w:val="0"/>
        <w:ind w:left="340" w:right="288" w:hanging="360"/>
        <w:jc w:val="both"/>
        <w:rPr>
          <w:rFonts w:ascii="Symbol" w:hAnsi="Symbol" w:eastAsia="Symbol" w:cs="Symbol"/>
          <w:sz w:val="24"/>
          <w:szCs w:val="24"/>
        </w:rPr>
      </w:pPr>
      <w:r>
        <w:rPr>
          <w:rFonts w:eastAsia="Symbol" w:cs="Symbol" w:ascii="Tahoma" w:hAnsi="Tahoma"/>
          <w:sz w:val="24"/>
          <w:szCs w:val="24"/>
        </w:rPr>
        <w:tab/>
      </w:r>
    </w:p>
    <w:p>
      <w:pPr>
        <w:pStyle w:val="Domylne"/>
        <w:numPr>
          <w:ilvl w:val="0"/>
          <w:numId w:val="1"/>
        </w:numPr>
        <w:bidi w:val="0"/>
        <w:ind w:left="340" w:right="288" w:hanging="360"/>
        <w:jc w:val="both"/>
        <w:rPr/>
      </w:pPr>
      <w:r>
        <w:rPr>
          <w:rFonts w:ascii="Tahoma" w:hAnsi="Tahoma"/>
          <w:sz w:val="24"/>
          <w:szCs w:val="24"/>
        </w:rPr>
        <w:t>24 I – św. Franciszek Salezy (1567-1622), biskup Genewy w Szwajcarii</w:t>
      </w:r>
    </w:p>
    <w:p>
      <w:pPr>
        <w:pStyle w:val="Domylne"/>
        <w:numPr>
          <w:ilvl w:val="0"/>
          <w:numId w:val="1"/>
        </w:numPr>
        <w:bidi w:val="0"/>
        <w:ind w:left="340" w:right="288" w:hanging="360"/>
        <w:jc w:val="both"/>
        <w:rPr/>
      </w:pPr>
      <w:r>
        <w:rPr>
          <w:rFonts w:ascii="Tahoma" w:hAnsi="Tahoma"/>
          <w:sz w:val="24"/>
          <w:szCs w:val="24"/>
        </w:rPr>
        <w:t>2</w:t>
      </w:r>
      <w:r>
        <w:rPr>
          <w:rFonts w:ascii="Tahoma" w:hAnsi="Tahoma"/>
          <w:sz w:val="24"/>
          <w:szCs w:val="24"/>
        </w:rPr>
        <w:t>5 I – św. Paweł Apostoł (I w.), nawrócony prześladowca pierwszych chrześcijan,  gorliwy głosiciel Ewangelii wśród pogan.</w:t>
      </w:r>
    </w:p>
    <w:p>
      <w:pPr>
        <w:pStyle w:val="Domylne"/>
        <w:numPr>
          <w:ilvl w:val="0"/>
          <w:numId w:val="1"/>
        </w:numPr>
        <w:bidi w:val="0"/>
        <w:ind w:left="340" w:right="288" w:hanging="360"/>
        <w:jc w:val="both"/>
        <w:rPr/>
      </w:pPr>
      <w:r>
        <w:rPr>
          <w:rFonts w:ascii="Tahoma" w:hAnsi="Tahoma"/>
          <w:sz w:val="24"/>
          <w:szCs w:val="24"/>
        </w:rPr>
        <w:t>2</w:t>
      </w:r>
      <w:r>
        <w:rPr>
          <w:rFonts w:ascii="Tahoma" w:hAnsi="Tahoma"/>
          <w:sz w:val="24"/>
          <w:szCs w:val="24"/>
        </w:rPr>
        <w:t>6 I – święci Tymoteusz i Tytus (I w.)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LibreOffice/6.0.0.1$Windows_X86_64 LibreOffice_project/d2bec56d7865f05a1003dc88449f2b0fdd85309a</Application>
  <Pages>1</Pages>
  <Words>391</Words>
  <Characters>2241</Characters>
  <CharactersWithSpaces>2663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2018-01-22T19:11:52Z</dcterms:modified>
  <cp:revision>3</cp:revision>
  <dc:subject/>
  <dc:title/>
</cp:coreProperties>
</file>