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</w:tabs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  <w:lang w:val="pt-PT"/>
        </w:rPr>
        <w:t>PIERWSZA NIEDZIELA WIELKIEGO POSTU</w:t>
        <w:tab/>
        <w:t>18 lutego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1. W pierwszą niedzielę Wielkiego Postu Kościół przypomina nam prawdę, że każdy z nas jest kuszony. Pan Jezus także nie był w swoim ziemskim życiu wolny od pokus. Pokazał nam jednak, jak należy z nimi walczyć.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8"/>
          <w:szCs w:val="28"/>
        </w:rPr>
        <w:t xml:space="preserve">2. Nabożeństwa pasyjne, w których rozważamy mękę Pańską, przygotowują </w:t>
      </w:r>
      <w:r>
        <w:rPr>
          <w:rFonts w:ascii="Tahoma" w:hAnsi="Tahoma"/>
          <w:sz w:val="28"/>
          <w:szCs w:val="28"/>
          <w:lang w:val="pt-PT"/>
        </w:rPr>
        <w:t>nas do g</w:t>
      </w:r>
      <w:r>
        <w:rPr>
          <w:rFonts w:ascii="Tahoma" w:hAnsi="Tahoma"/>
          <w:sz w:val="28"/>
          <w:szCs w:val="28"/>
        </w:rPr>
        <w:t xml:space="preserve">łębszego przeżywania tajemnicy odkupienia człowieka. Na nabożeństwo drogi krzyżowej zapraszamy w piątek o godz. 17.30, a na gorzkie żale w niedzielę o godz. 17.00.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>3. Już dzisiaj informujemy, że tegoroczne rekolekcje wielkopostne w naszej wspólnocie parafialnej odbędą się w dniach od 11 do 14 marca br.. Poprowadzą je Ojcowie Kapucyni z Litwy.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4. Za tydzień przypada niedziela </w:t>
      </w:r>
      <w:r>
        <w:rPr>
          <w:rFonts w:ascii="Tahoma" w:hAnsi="Tahoma"/>
          <w:i/>
          <w:iCs/>
          <w:sz w:val="28"/>
          <w:szCs w:val="28"/>
          <w:lang w:val="es-ES_tradnl"/>
        </w:rPr>
        <w:t>Ad gentes</w:t>
      </w:r>
      <w:r>
        <w:rPr>
          <w:rFonts w:ascii="Tahoma" w:hAnsi="Tahoma"/>
          <w:sz w:val="28"/>
          <w:szCs w:val="28"/>
        </w:rPr>
        <w:t xml:space="preserve"> – Dzień Modlitwy, Postu                       i Solidarności z Misjonarzami. Dobrowolnymi ofiarami przy wyjściu z koś</w:t>
      </w:r>
      <w:r>
        <w:rPr>
          <w:rFonts w:ascii="Tahoma" w:hAnsi="Tahoma"/>
          <w:sz w:val="28"/>
          <w:szCs w:val="28"/>
          <w:lang w:val="es-ES_tradnl"/>
        </w:rPr>
        <w:t>cio</w:t>
      </w:r>
      <w:r>
        <w:rPr>
          <w:rFonts w:ascii="Tahoma" w:hAnsi="Tahoma"/>
          <w:sz w:val="28"/>
          <w:szCs w:val="28"/>
        </w:rPr>
        <w:t>ła będziemy mogli wesprzeć pracę misyjną misjonarzy na całym świecie.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>5. Pamiętamy o solenizantach i jubilatach, których polecamy Bożej opiece. Bardzo serdecznie dziękuję za złożone ofiary w ubiegłą niedzielę w wysokości   2 768 zł na fundusz remontowo - budowlany naszego koś</w:t>
      </w:r>
      <w:r>
        <w:rPr>
          <w:rFonts w:ascii="Tahoma" w:hAnsi="Tahoma"/>
          <w:sz w:val="28"/>
          <w:szCs w:val="28"/>
          <w:lang w:val="es-ES_tradnl"/>
        </w:rPr>
        <w:t>cio</w:t>
      </w:r>
      <w:r>
        <w:rPr>
          <w:rFonts w:ascii="Tahoma" w:hAnsi="Tahoma"/>
          <w:sz w:val="28"/>
          <w:szCs w:val="28"/>
        </w:rPr>
        <w:t>ła i domu parafialnego. Planujemy w tym roku wymianę i remont dachu na plebanii. Szacowany koszt tej inwestycji to ok. 55 000 zł. Raz jeszcze bardzo serdecznie dziękuję za złożone ofiary. Dziękujemy państwu Biniek, Gajowniczek, Skibińskim za posprzątanie świątyni i złożenie ofiar na kwiaty. W tym tygodniu bardzo serdecznie proszę o posprzątanie koś</w:t>
      </w:r>
      <w:r>
        <w:rPr>
          <w:rFonts w:ascii="Tahoma" w:hAnsi="Tahoma"/>
          <w:sz w:val="28"/>
          <w:szCs w:val="28"/>
          <w:lang w:val="es-ES_tradnl"/>
        </w:rPr>
        <w:t>cio</w:t>
      </w:r>
      <w:r>
        <w:rPr>
          <w:rFonts w:ascii="Tahoma" w:hAnsi="Tahoma"/>
          <w:sz w:val="28"/>
          <w:szCs w:val="28"/>
        </w:rPr>
        <w:t>ła kolejne rodziny z ulicy Ogrodowej.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8"/>
          <w:szCs w:val="28"/>
        </w:rPr>
        <w:t>W tym tygodniu patronuje nam:</w:t>
      </w:r>
    </w:p>
    <w:p>
      <w:pPr>
        <w:pStyle w:val="Domylne"/>
        <w:bidi w:val="0"/>
        <w:ind w:left="340" w:right="288" w:hanging="360"/>
        <w:jc w:val="both"/>
        <w:rPr>
          <w:rFonts w:ascii="Tahoma" w:hAnsi="Tahoma" w:eastAsia="Symbol" w:cs="Symbol"/>
          <w:sz w:val="28"/>
          <w:szCs w:val="28"/>
        </w:rPr>
      </w:pPr>
      <w:r>
        <w:rPr>
          <w:rFonts w:eastAsia="Symbol" w:cs="Symbol" w:ascii="Tahoma" w:hAnsi="Tahoma"/>
          <w:sz w:val="28"/>
          <w:szCs w:val="28"/>
        </w:rPr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>•</w:t>
      </w:r>
      <w:r>
        <w:rPr>
          <w:rFonts w:ascii="Tahoma" w:hAnsi="Tahoma"/>
          <w:sz w:val="28"/>
          <w:szCs w:val="28"/>
        </w:rPr>
        <w:tab/>
        <w:t xml:space="preserve">22 II – św. Piotr Apostoł (I w.), pierwszy biskup Rzymu, papież,  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          </w:t>
      </w:r>
      <w:r>
        <w:rPr>
          <w:rFonts w:ascii="Tahoma" w:hAnsi="Tahoma"/>
          <w:sz w:val="28"/>
          <w:szCs w:val="28"/>
        </w:rPr>
        <w:t>nauczyciel wiary i wierny naśladowca Chrystusa.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 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t-PT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LibreOffice/6.0.0.1$Windows_X86_64 LibreOffice_project/d2bec56d7865f05a1003dc88449f2b0fdd85309a</Application>
  <Pages>1</Pages>
  <Words>248</Words>
  <Characters>1413</Characters>
  <CharactersWithSpaces>1692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2018-02-17T22:02:11Z</dcterms:modified>
  <cp:revision>1</cp:revision>
  <dc:subject/>
  <dc:title/>
</cp:coreProperties>
</file>