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e-DE"/>
        </w:rPr>
        <w:t>ZES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 xml:space="preserve">ANIE DUCHA </w:t>
      </w:r>
      <w:r>
        <w:rPr>
          <w:rFonts w:ascii="Tahoma" w:hAnsi="Tahoma"/>
          <w:b/>
          <w:bCs/>
          <w:sz w:val="22"/>
          <w:szCs w:val="22"/>
        </w:rPr>
        <w:t>Ś</w:t>
      </w:r>
      <w:r>
        <w:rPr>
          <w:rFonts w:ascii="Tahoma" w:hAnsi="Tahoma"/>
          <w:b/>
          <w:bCs/>
          <w:sz w:val="22"/>
          <w:szCs w:val="22"/>
          <w:lang w:val="en-US"/>
        </w:rPr>
        <w:t>WI</w:t>
      </w:r>
      <w:r>
        <w:rPr>
          <w:rFonts w:ascii="Tahoma" w:hAnsi="Tahoma"/>
          <w:b/>
          <w:bCs/>
          <w:sz w:val="22"/>
          <w:szCs w:val="22"/>
        </w:rPr>
        <w:t>Ę</w:t>
      </w:r>
      <w:r>
        <w:rPr>
          <w:rFonts w:ascii="Tahoma" w:hAnsi="Tahoma"/>
          <w:b/>
          <w:bCs/>
          <w:sz w:val="22"/>
          <w:szCs w:val="22"/>
          <w:lang w:val="de-DE"/>
        </w:rPr>
        <w:t>TEGO</w:t>
        <w:tab/>
        <w:t>20 maja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 Zesłanie Ducha Świętego to pamiątka narodzin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lnoty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</w:t>
      </w:r>
      <w:r>
        <w:rPr>
          <w:rFonts w:ascii="Tahoma" w:hAnsi="Tahoma"/>
          <w:sz w:val="22"/>
          <w:szCs w:val="22"/>
          <w:lang w:val="pt-PT"/>
        </w:rPr>
        <w:t>a. Aposto</w:t>
      </w:r>
      <w:r>
        <w:rPr>
          <w:rFonts w:ascii="Tahoma" w:hAnsi="Tahoma"/>
          <w:sz w:val="22"/>
          <w:szCs w:val="22"/>
        </w:rPr>
        <w:t>łowie, umocnieni mocą z wysoka, wyszli z Wieczernika, aby dawać świadectwo o zmartwychwstałym Zbawicielu. Ich misja wciąż trwa i jest kontynuowana w Kościele.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Dzisiaj kończy się liturgiczny okres wielkanocny. Przypominamy, że zgodnie z zaleceniami Konferencji Episkopatu Polski czas Komunii św. wielkanocnej jest liczony od Środy Popielcowej do uroczystoś</w:t>
      </w:r>
      <w:r>
        <w:rPr>
          <w:rFonts w:ascii="Tahoma" w:hAnsi="Tahoma"/>
          <w:sz w:val="22"/>
          <w:szCs w:val="22"/>
          <w:lang w:val="it-IT"/>
        </w:rPr>
        <w:t>ci Tr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jcy Przenajświętszej. Zachęcamy tych,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z różnych powod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 w tym czasie jeszcze nie wypełnili trzeciego przykazania kościelnego, aby skorzystali z zaproszenia i przygotowani przez sakrament pokuty zjednoczyli się z Chrystusem w Eucharystii.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3. Zachęcamy także, aby radosny obch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d dzisiejszej uroczystości rozszerzyć na jutro. Dnia 21 maja czcimy Maryję jako Matkę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ra jest Główną </w:t>
      </w:r>
      <w:r>
        <w:rPr>
          <w:rFonts w:ascii="Tahoma" w:hAnsi="Tahoma"/>
          <w:sz w:val="22"/>
          <w:szCs w:val="22"/>
          <w:lang w:val="en-US"/>
        </w:rPr>
        <w:t>Patronk</w:t>
      </w:r>
      <w:r>
        <w:rPr>
          <w:rFonts w:ascii="Tahoma" w:hAnsi="Tahoma"/>
          <w:sz w:val="22"/>
          <w:szCs w:val="22"/>
        </w:rPr>
        <w:t>ą naszej Archidiecezji.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4. W środę o godz. 18.00 zapraszamy na spotkanie rodzic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młodzieży przygotowującej się do przyjęcia sakramentu bierzmowania.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5. W czwartek przypada obchodzone od 5 lat w Polsce święto Jezusa Chrystusa, Najwyższego i Wiecznego Kapł</w:t>
      </w:r>
      <w:r>
        <w:rPr>
          <w:rFonts w:ascii="Tahoma" w:hAnsi="Tahoma"/>
          <w:sz w:val="22"/>
          <w:szCs w:val="22"/>
          <w:lang w:val="it-IT"/>
        </w:rPr>
        <w:t xml:space="preserve">ana.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 xml:space="preserve">6. W sobotę zapraszamy wszystkich do modlitwy w Dniu Matki. Żyjącym mamom chcemy wypraszać </w:t>
      </w:r>
      <w:r>
        <w:rPr>
          <w:rFonts w:ascii="Tahoma" w:hAnsi="Tahoma"/>
          <w:sz w:val="22"/>
          <w:szCs w:val="22"/>
          <w:lang w:val="de-DE"/>
        </w:rPr>
        <w:t>obfito</w:t>
      </w:r>
      <w:r>
        <w:rPr>
          <w:rFonts w:ascii="Tahoma" w:hAnsi="Tahoma"/>
          <w:sz w:val="22"/>
          <w:szCs w:val="22"/>
        </w:rPr>
        <w:t>ść Bożych łask, a zmarłym radość wieczną.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7. Codziennie gromadzimy się na nabożeństwach majowych w kościele w tygodniu o godz. 18.00, w niedzielę o godz. 17.30 , a w sobotę o godz. 21.00 przy kapliczce na ul. Wojska Polskiego.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8. Niech zmartwychwstały Chrystus zsyła dary Ducha Świętego na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rozpoczynającego się tygodnia. Bardzo serdecznie dziękujemy za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 xml:space="preserve">ła                 i dekoracje rodzicom dzieci rocznicowych. W tym tygodniu bardzo proszę o posprzątanie świątyni kolejne rodziny z ul. Ogrodowej.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9. Zakończony został remont dachu na domu parafialnym, w ubiegłą niedzielę w ramach tacy na fundusz budowlano-remontowy zebraliśmy 3000 zł, za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 z serca dziękuje. Całkowity koszt remontu dachu ( materiały plus robocizna ) wyni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sł 58 000 zł. Na koncie remontowym mieliśmy zebrane 44 000 zł. Mam nadzieję </w:t>
      </w:r>
      <w:r>
        <w:rPr>
          <w:rFonts w:ascii="Tahoma" w:hAnsi="Tahoma"/>
          <w:sz w:val="22"/>
          <w:szCs w:val="22"/>
          <w:lang w:val="it-IT"/>
        </w:rPr>
        <w:t>i g</w:t>
      </w:r>
      <w:r>
        <w:rPr>
          <w:rFonts w:ascii="Tahoma" w:hAnsi="Tahoma"/>
          <w:sz w:val="22"/>
          <w:szCs w:val="22"/>
        </w:rPr>
        <w:t>łęboko w to wierzę, że zacią</w:t>
      </w:r>
      <w:r>
        <w:rPr>
          <w:rFonts w:ascii="Tahoma" w:hAnsi="Tahoma"/>
          <w:sz w:val="22"/>
          <w:szCs w:val="22"/>
          <w:lang w:val="it-IT"/>
        </w:rPr>
        <w:t>gni</w:t>
      </w:r>
      <w:r>
        <w:rPr>
          <w:rFonts w:ascii="Tahoma" w:hAnsi="Tahoma"/>
          <w:sz w:val="22"/>
          <w:szCs w:val="22"/>
        </w:rPr>
        <w:t>ę</w:t>
      </w:r>
      <w:r>
        <w:rPr>
          <w:rFonts w:ascii="Tahoma" w:hAnsi="Tahoma"/>
          <w:sz w:val="22"/>
          <w:szCs w:val="22"/>
          <w:lang w:val="en-US"/>
        </w:rPr>
        <w:t>ty d</w:t>
      </w:r>
      <w:r>
        <w:rPr>
          <w:rFonts w:ascii="Tahoma" w:hAnsi="Tahoma"/>
          <w:sz w:val="22"/>
          <w:szCs w:val="22"/>
        </w:rPr>
        <w:t>ług wobec firmy wykonującej remont dachu uda nam się spł</w:t>
      </w:r>
      <w:r>
        <w:rPr>
          <w:rFonts w:ascii="Tahoma" w:hAnsi="Tahoma"/>
          <w:sz w:val="22"/>
          <w:szCs w:val="22"/>
          <w:lang w:val="es-ES_tradnl"/>
        </w:rPr>
        <w:t>aci</w:t>
      </w:r>
      <w:r>
        <w:rPr>
          <w:rFonts w:ascii="Tahoma" w:hAnsi="Tahoma"/>
          <w:sz w:val="22"/>
          <w:szCs w:val="22"/>
        </w:rPr>
        <w:t>ć w najbliższym czasie. Raz jeszcze bardzo serdecznie dziękuje za składane ofiary. Kolejna inwestycja to wymiana drzwi bocznych w naszym kościele oraz drzwi zewnętrzych w zakrystii.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</w:rPr>
        <w:t>10. W sobotę na Mszy św. o godz. 18.00 uroczyście przekażemy ikonę Chrystusa Pantokratora Siostrom Benedyktynkom z Domu Samotnej Matki w Karwowie. Codziennie o godz. 17.30 zapraszamy do wspólnej modlitwy różańcowej przed cudowną ikoną Chrystusa Króla.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de-DE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LibreOffice/6.0.3.2$Windows_X86_64 LibreOffice_project/8f48d515416608e3a835360314dac7e47fd0b821</Application>
  <Pages>1</Pages>
  <Words>375</Words>
  <Characters>2253</Characters>
  <CharactersWithSpaces>2635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2018-05-19T22:10:47Z</dcterms:modified>
  <cp:revision>1</cp:revision>
  <dc:subject/>
  <dc:title/>
</cp:coreProperties>
</file>