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Domylne"/>
        <w:pBdr/>
        <w:bidi w:val="0"/>
        <w:ind w:left="0" w:right="0" w:hanging="0"/>
        <w:jc w:val="center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NTENCJE MSZALNE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- 22.07.2018 r. - XVI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Franciszka (f) i Jan MRÓWCZYŃSCY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11.00 - o Boże bł. dla Iwony i Przemysława FATALSKICH z okazji 10-tej  Rocznicy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Ślubu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12.15 ( Pomietów ) - + Mieczysław - gr.22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 - + Karolina HALUCH - 65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- 23.07.2018 r.- Św. Brygidy z, współpatronki Europy, świeto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23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WTOREK - 24.07.2018 r.- Św. Kingi dz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24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ŚRODA - 25.07.2018 r. - Św. Jakuba Ap, święto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25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- 26.07.2018 r. - Św. Joachima i Anny rodziców NMP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26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- 27.07.2018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27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- 28.07.2018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16.00 - Msza św. ślubna - Małgorzata Feldheim i Tomasz Macherowski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Mieczysław - gr. 28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- 29.07.2018 r. - XVII Niedziela Roku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Czesław i jego bliskich zmarłych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+ Mieczysław - gr. 29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</w:t>
      </w:r>
      <w:bookmarkStart w:id="0" w:name="__DdeLink__97_3753558967"/>
      <w:r>
        <w:rPr>
          <w:rFonts w:ascii="Helvetica" w:hAnsi="Helvetica"/>
          <w:sz w:val="24"/>
          <w:szCs w:val="24"/>
          <w:u w:val="none" w:color="000000"/>
        </w:rPr>
        <w:t>+ + Julia i Michał URBAN</w:t>
      </w:r>
      <w:bookmarkEnd w:id="0"/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A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LibreOffice/6.0.3.2$Windows_X86_64 LibreOffice_project/8f48d515416608e3a835360314dac7e47fd0b821</Application>
  <Pages>1</Pages>
  <Words>194</Words>
  <Characters>835</Characters>
  <CharactersWithSpaces>1036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