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TRZYDZIESTA PIERWSZA NIEDZIELA W CIĄGU ROKU</w:t>
        <w:tab/>
        <w:tab/>
        <w:t>4 listopada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1. Pan Jezus wyjaśnia swoim uczniom, że przykazanie miłości Boga i bliźniego stanowi jedno. Kto to rozumie i stara się wypełniać w swoim życiu, jest na dobrej drodze do kr</w:t>
      </w:r>
      <w:r>
        <w:rPr>
          <w:rFonts w:ascii="Tahoma" w:hAnsi="Tahoma"/>
          <w:sz w:val="24"/>
          <w:szCs w:val="24"/>
          <w:lang w:val="es-ES_tradnl"/>
        </w:rPr>
        <w:t>ó</w:t>
      </w:r>
      <w:r>
        <w:rPr>
          <w:rFonts w:ascii="Tahoma" w:hAnsi="Tahoma"/>
          <w:sz w:val="24"/>
          <w:szCs w:val="24"/>
        </w:rPr>
        <w:t>lestwa Bożego. Przykazanie miłości jest o wiele ważniejsze od wszelkich przejaw</w:t>
      </w:r>
      <w:r>
        <w:rPr>
          <w:rFonts w:ascii="Tahoma" w:hAnsi="Tahoma"/>
          <w:sz w:val="24"/>
          <w:szCs w:val="24"/>
          <w:lang w:val="es-ES_tradnl"/>
        </w:rPr>
        <w:t>ó</w:t>
      </w:r>
      <w:r>
        <w:rPr>
          <w:rFonts w:ascii="Tahoma" w:hAnsi="Tahoma"/>
          <w:sz w:val="24"/>
          <w:szCs w:val="24"/>
        </w:rPr>
        <w:t>w religijności, kt</w:t>
      </w:r>
      <w:r>
        <w:rPr>
          <w:rFonts w:ascii="Tahoma" w:hAnsi="Tahoma"/>
          <w:sz w:val="24"/>
          <w:szCs w:val="24"/>
          <w:lang w:val="es-ES_tradnl"/>
        </w:rPr>
        <w:t>ó</w:t>
      </w:r>
      <w:r>
        <w:rPr>
          <w:rFonts w:ascii="Tahoma" w:hAnsi="Tahoma"/>
          <w:sz w:val="24"/>
          <w:szCs w:val="24"/>
        </w:rPr>
        <w:t>re bez miłości stają się tylko pustym znakiem.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  <w:lang w:val="pl-PL"/>
        </w:rPr>
      </w:pPr>
      <w:r>
        <w:rPr>
          <w:rFonts w:ascii="Tahoma" w:hAnsi="Tahoma"/>
          <w:sz w:val="24"/>
          <w:szCs w:val="24"/>
          <w:lang w:val="pl-PL"/>
        </w:rPr>
        <w:t>2. Za tydzień, w niedzielę, 11 listopada, przypada 100. rocznica odzyskania przez naszą Ojczyznę niepodległości po 123 latach niewoli pod zaborami. Obchodzimy Dzień Niepodległości. Do tego wyjątkowego święta narodowego przygotujemy się przez trzy dni wspólnej modlitwy i refleksji. W piątek o godz. 11.11 przy GCI wspólnie odśpiewamy hymn narodowy, na godz. 18.00 zapraszamy na uroczysta Mszę św. w intencji naszej Ojczyzny w podziękowaniu Panu Bogu za odzyskaną niepodległość. Po Mszy św. w GCI koncert w wykonaniu lokalnych zespołów Kalina, Przewłoczanki i Warsztaty Gitarowe oraz zespół „Fenomen”. W sobotę o godz. 10.00 przy  tzw.„Rysiu”, ul. Wiśniowa, rozpoczęcie I Biegu NIepodległościowego, o godz. 15.00 w GCI występy Dziecięcych Teatrzyków. W niedzielę po zakończeniu Mszy św. o godz. 11.00, w samo południe wspólnie zaśpiewamy Hymn Narodowy w naszej świątyni.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3. Przypominamy, że jeszcze do czwartku włącznie można ofiarować odpust zupełny za dusze w czyśćcu cierpiące pod warunkiem nawiedzenia cmentarza i modlitwy za zmarłych. Codziennie także modlimy się za zmarłych polecanych w wypominkach o godz. 18.00.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4. </w:t>
      </w:r>
      <w:r>
        <w:rPr>
          <w:rFonts w:ascii="Tahoma" w:hAnsi="Tahoma"/>
          <w:sz w:val="24"/>
          <w:szCs w:val="24"/>
          <w:lang w:val="en-US"/>
        </w:rPr>
        <w:t>W</w:t>
      </w:r>
      <w:r>
        <w:rPr>
          <w:rFonts w:ascii="Tahoma" w:hAnsi="Tahoma"/>
          <w:sz w:val="24"/>
          <w:szCs w:val="24"/>
        </w:rPr>
        <w:t xml:space="preserve">ęzły naszego życia przygniatają nasze dusze, obalają nas, pozbawiają </w:t>
      </w:r>
      <w:r>
        <w:rPr>
          <w:rFonts w:ascii="Tahoma" w:hAnsi="Tahoma"/>
          <w:sz w:val="24"/>
          <w:szCs w:val="24"/>
          <w:lang w:val="es-ES_tradnl"/>
        </w:rPr>
        <w:t>rado</w:t>
      </w:r>
      <w:r>
        <w:rPr>
          <w:rFonts w:ascii="Tahoma" w:hAnsi="Tahoma"/>
          <w:sz w:val="24"/>
          <w:szCs w:val="24"/>
        </w:rPr>
        <w:t>ści nasze serca, a nawet chę</w:t>
      </w:r>
      <w:r>
        <w:rPr>
          <w:rFonts w:ascii="Tahoma" w:hAnsi="Tahoma"/>
          <w:sz w:val="24"/>
          <w:szCs w:val="24"/>
          <w:lang w:val="it-IT"/>
        </w:rPr>
        <w:t xml:space="preserve">ci </w:t>
      </w:r>
      <w:r>
        <w:rPr>
          <w:rFonts w:ascii="Tahoma" w:hAnsi="Tahoma"/>
          <w:sz w:val="24"/>
          <w:szCs w:val="24"/>
        </w:rPr>
        <w:t>życia. One oddalają nas od Boga, krępują nasze życie i wiarę,  przeszkadzają nam rzucić się w ramiona miłującego Boga jak dzieci, by oddać Mu chwałę i uwielbienie. Maryja pragnie, ż</w:t>
      </w:r>
      <w:r>
        <w:rPr>
          <w:rFonts w:ascii="Tahoma" w:hAnsi="Tahoma"/>
          <w:sz w:val="24"/>
          <w:szCs w:val="24"/>
          <w:lang w:val="en-US"/>
        </w:rPr>
        <w:t xml:space="preserve">eby to </w:t>
      </w:r>
      <w:r>
        <w:rPr>
          <w:rFonts w:ascii="Tahoma" w:hAnsi="Tahoma"/>
          <w:sz w:val="24"/>
          <w:szCs w:val="24"/>
          <w:lang w:val="pl-PL"/>
        </w:rPr>
        <w:t>się</w:t>
      </w:r>
      <w:r>
        <w:rPr>
          <w:rFonts w:ascii="Tahoma" w:hAnsi="Tahoma"/>
          <w:sz w:val="24"/>
          <w:szCs w:val="24"/>
        </w:rPr>
        <w:t xml:space="preserve"> skończyło. Wychodzi nam na przeciw żebyśmy oddali Jej wszystkie nasze węzły. Ona je rozwiąże, jedne po drugich. Wołajmy do Maryi: „Ufamy Tobie, nasza Matko, możesz nam pom</w:t>
      </w:r>
      <w:r>
        <w:rPr>
          <w:rFonts w:ascii="Tahoma" w:hAnsi="Tahoma"/>
          <w:sz w:val="24"/>
          <w:szCs w:val="24"/>
          <w:lang w:val="es-ES_tradnl"/>
        </w:rPr>
        <w:t>ó</w:t>
      </w:r>
      <w:r>
        <w:rPr>
          <w:rFonts w:ascii="Tahoma" w:hAnsi="Tahoma"/>
          <w:sz w:val="24"/>
          <w:szCs w:val="24"/>
        </w:rPr>
        <w:t xml:space="preserve">c. Rozwiąż </w:t>
      </w:r>
      <w:r>
        <w:rPr>
          <w:rFonts w:ascii="Tahoma" w:hAnsi="Tahoma"/>
          <w:sz w:val="24"/>
          <w:szCs w:val="24"/>
          <w:lang w:val="fr-FR"/>
        </w:rPr>
        <w:t>te sup</w:t>
      </w:r>
      <w:r>
        <w:rPr>
          <w:rFonts w:ascii="Tahoma" w:hAnsi="Tahoma"/>
          <w:sz w:val="24"/>
          <w:szCs w:val="24"/>
        </w:rPr>
        <w:t xml:space="preserve">ły życia”. W czwartek 8 listopada rozpoczynamy Nowennę do Matki Bożej Rozwiązującej Węzły. Nowenna potrwa do 16 listopada i odmawiać ją będziemy w tych dniach codziennie o godz. 17.30.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5. Jubilatom i solenizantom tego tygodnia życzymy, aby na co dzień doświadczali Bożej miłości. Serdeczne podziękowanie za posprzątanie świątyni i złożenie ofiar na kwiaty państwu Mieszała, Milczarek i Wolańskim. W tym tygodniu proszę o posprzątanie świątyni narzeczonych biorących ślub w najbliższą sobotę.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LibreOffice/6.1.0.3$Windows_X86_64 LibreOffice_project/efb621ed25068d70781dc026f7e9c5187a4decd1</Application>
  <Pages>1</Pages>
  <Words>370</Words>
  <Characters>2134</Characters>
  <CharactersWithSpaces>2501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2018-11-04T08:38:30Z</dcterms:modified>
  <cp:revision>2</cp:revision>
  <dc:subject/>
  <dc:title/>
</cp:coreProperties>
</file>