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360" w:leader="none"/>
          <w:tab w:val="left" w:pos="732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634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position w:val="-1"/>
          <w:sz w:val="22"/>
          <w:szCs w:val="22"/>
          <w:lang w:val="pl-PL"/>
        </w:rPr>
        <w:t>CZWARTA NIEDZIELA ADWENTU                                                       23 grudnia 2018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1. Ostatnia niedziela Adwentu kieruje nasz wzrok w stronę Maryi Panny, w której życiu wypełnia się obietnica Pana Boga, złożona praojcom w wierze. Przeżywajmy nadchodzące święta z głęboką nadzieją na nowe Boże narodzenie w naszych sercach i w naszej parafialnej wspólnocie.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2. Jutro o godz. 9.00 Msza św. Spowiedź przedświąteczna jutro w godz. od 9.00 do 11.00.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3. Zasiadając jutro do wigilijnej wieczerzy, pamiętajmy nie tylko o licznych świątecznych tradycjach, ale nade wszystko o wspólnej modlitwie, odczytaniu fragmentu Ewangelii oraz śpiewie kolęd.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4. Msza Święta pasterska zostanie odprawiona o godz. 24.00. W Ziemomyślu i Pomietowie        o godz. 21.00, w Sadowie o godz. 22.00.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Msze Święte w uroczystość Bożego Narodzenia według następującego porządku -                w Dolicach - 11.00 i 18.00, w DPS - 12.15. W Sądowie i Ziemomyślu o godz. 9.30,                  w Pomietowie o godz. 12.15. W drugi dzień świąt Msze św. wg. porządku niedzielnego. Tradycyjnie w drugi dzień świat dobrowolną ofiarą przy wyjściu z kościoła będzie można wesprzeć społeczność akademicką KUL-u i Wydziału Teologicznego US.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6. W czwartek, w święto św. Jana Apostoła i Ewangelisty, tradycyjnie pobłogosławimy wino.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7. W piątek, w święto Młodzianów, męczenników z Betlejem, pragniemy modlić się                 w intencji dzieci nienarodzonych i niemowląt. Błogosławieństwo małych dzieci na Mszy Świętej o godz. 18.00.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trike w:val="false"/>
          <w:dstrike w:val="false"/>
          <w:sz w:val="22"/>
          <w:szCs w:val="22"/>
        </w:rPr>
      </w:pPr>
      <w:r>
        <w:rPr>
          <w:rFonts w:eastAsia="Times New Roman" w:cs="Times New Roman" w:ascii="Tahoma" w:hAnsi="Tahoma"/>
          <w:strike w:val="false"/>
          <w:dstrike w:val="false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8. Drogim solenizantom i jubilatom życzymy pokoju serca i wszelkiego błogosławieństwa. Rodzicom dzieci komunijnych dziękujemy za dekoracje i porządki w świątyni, w tym tygodniu bardzo proszę o posprzątanie kościoła kolejne rodziny z ulicy Dworcowej.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9. W minionym tygodniu Pan Bóg powołał do wieczności sp. Natalię Łudczak. </w:t>
      </w:r>
      <w:r>
        <w:rPr>
          <w:rFonts w:ascii="Tahoma" w:hAnsi="Tahoma"/>
          <w:i/>
          <w:iCs/>
          <w:sz w:val="22"/>
          <w:szCs w:val="22"/>
          <w:lang w:val="pl-PL"/>
        </w:rPr>
        <w:t>Wieczny odpoczynek…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40" w:right="566" w:hanging="34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26 XII – św. Szczepan (I w.), diakon Kościoła w Jerozolimie i pierwszy męczennik chrześcijański,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27 XII – św. Jan, Apostoł i Ewangelista, jedyny z grona Dwunastu, który nie poniósł śmierci męczeńskiej i do końca długiego życia świadczył o Chrystusie,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28 XII – święci Młodziankowie, dzieci okrutnie zamordowane z rozkazu Heroda, pragnącego zabić narodzonego Jezusa.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2" w:hanging="362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sz w:val="24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en-US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LibreOffice/6.1.2.1$Windows_X86_64 LibreOffice_project/65905a128db06ba48db947242809d14d3f9a93fe</Application>
  <Pages>1</Pages>
  <Words>322</Words>
  <Characters>1843</Characters>
  <CharactersWithSpaces>2266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2018-12-23T11:37:05Z</dcterms:modified>
  <cp:revision>1</cp:revision>
  <dc:subject/>
  <dc:title/>
</cp:coreProperties>
</file>