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- 24.02.2019 r. - VII Niedziela Roku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Maria CYGAN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Janina KOZAKIEWICZ - 3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o Boże błogosławieństwo dla Zdzisława z okazji 70-tych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- 25.02.2019 r.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- 26.02.2019 r</w:t>
      </w:r>
      <w:r>
        <w:rPr>
          <w:rFonts w:ascii="Helvetica" w:hAnsi="Helvetica"/>
          <w:sz w:val="24"/>
          <w:szCs w:val="24"/>
          <w:u w:val="none" w:color="000000"/>
        </w:rPr>
        <w:t>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- 27.02.2019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Władysław - 3 rocznica śmierci, + Anna, + Franciszek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- 28.02.2019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o Boże błogosławieństwo, opiekę Matki Bożej, potrzebne łaski i zdrowie dla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Józefy PAKOS, z okazji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- 01.03.2019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- 02.03.2019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- 03.03.2019 r. - VIII Niedziela Roku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Danuta BAŃBURSKA - 20-ta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Antoni, + Zofia, + Maria, + Ignacy, + Irena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Zygmunt HAWRYLUK, + Kazimierz i Helena WÓJCIK, z okazji imienin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160</Words>
  <Characters>852</Characters>
  <CharactersWithSpaces>1030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2019-02-23T20:43:36Z</dcterms:modified>
  <cp:revision>1</cp:revision>
  <dc:subject/>
  <dc:title/>
</cp:coreProperties>
</file>