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omylne"/>
        <w:tabs>
          <w:tab w:val="clear" w:pos="720"/>
          <w:tab w:val="left" w:pos="7088"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it-IT"/>
        </w:rPr>
        <w:t>CZWARTA NIEDZIELA WIELKIEGO POSTU</w:t>
        <w:tab/>
        <w:t>31 marca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da-DK"/>
        </w:rPr>
        <w:t>OG</w:t>
      </w:r>
      <w:r>
        <w:rPr>
          <w:rFonts w:ascii="Tahoma" w:hAnsi="Tahoma"/>
          <w:b/>
          <w:bCs/>
          <w:sz w:val="22"/>
          <w:szCs w:val="22"/>
        </w:rPr>
        <w:t>Ł</w:t>
      </w:r>
      <w:r>
        <w:rPr>
          <w:rFonts w:ascii="Tahoma" w:hAnsi="Tahoma"/>
          <w:b/>
          <w:bCs/>
          <w:sz w:val="22"/>
          <w:szCs w:val="22"/>
          <w:lang w:val="de-DE"/>
        </w:rPr>
        <w:t xml:space="preserve">OSZENIA DUSZPASTERSKIE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1. Czwarta Niedziela Wielkiego Postu nazywana jest niedzielą </w:t>
      </w:r>
      <w:r>
        <w:rPr>
          <w:rFonts w:ascii="Tahoma" w:hAnsi="Tahoma"/>
          <w:i/>
          <w:iCs/>
          <w:sz w:val="22"/>
          <w:szCs w:val="22"/>
          <w:lang w:val="pl-PL"/>
        </w:rPr>
        <w:t>Lætare</w:t>
      </w:r>
      <w:r>
        <w:rPr>
          <w:rFonts w:ascii="Tahoma" w:hAnsi="Tahoma"/>
          <w:sz w:val="22"/>
          <w:szCs w:val="22"/>
          <w:lang w:val="pl-PL"/>
        </w:rPr>
        <w:t>, co oznacza „cieszcie się”. Zbliżają się bowiem święte dni paschalne, podczas których Bóg okaże swoje miłosierdzie. Największym znakiem tej miłości będzie Ofiara złożona przez Chrystusa na drzewie krzyża, która stanie się źródłem zbawienia dla całej ludzkości. Dzisiejszą niedziela rozpoczynamy Rekolekcje Wielkopostne w naszej parafii dla dzieci i dorosłych, które poprowadzi ks. Mirosław Lech z Drohobycza, którego bardzo serdecznie witamy. Plan rekolekcji jest umieszczony w gablocie i na stronie internetowej parafii.</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2. W tym tygodniu przypadają pierwszy czwartek, piątek i sobota miesiąca. Nabożeństwo ku czci Najświętszego Serca Pana Jezusa w piątek o godz. 18.00. Cześć Niepokalanemu Sercu Maryi – Matki Bolesnej oddamy w sobotę o godz. 18.00. Spowiedź święta w piątek w godz. 17.00.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3. Trwamy w wielkopostnej zadumie i rozważaniu męki Chrystusa. Nabożeństwo Drogi krzyżowej w piątek o godz. 17.30. Gorzkie żale z kazaniem pasyjnym w niedzielę o godz. 17.00.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4. Ostatnie przed świętami odwiedziny chorych z posługą sakramentalną w sobotę od godz. 9.00.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5. Przygotowując się do Świąt Paschalnych, w których widzimy źródło wszelkiej łaski, przypominamy o przykazaniach kościelnych, które nakładają na wierzących dwa szczególne obowiązki. „Przynajmniej raz w roku przystąpić do sakramentu pokuty. Przynajmniej raz w roku, w okresie wielkanocnym, przyjąć Komunię św.”.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6. Przypominamy rodzicom i dzieciom, przygotowującym się do przyjęcia Pierwszej Komunii Świętej, iż kolejna próba odbędzie się 13 kwietnia o godz. 15.00. Dzieci i rodzice, którzy nie przyjdą na próbę, wyrażą w ten sposób wolę, że ich dziecko nie przystąpi w tym roku do Pierwszej Komunii Świętej.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7. Zachęcamy do lektury prasy katolickiej jako dobrego przygotowania do zbliżających się świąt.</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8. Boże dary i ludzka życzliwość niech ubogacają wszystkich solenizantów i jubilatów tygodnia. Składam serdeczne podziękowanie za posprzątanie kościoła i złożenie ofiar na kwiaty paniom Alinie Boguckiej, Elżbiecie Cieslik, Sylwi  Lasota, Danucie Liwczak. W tym tygodniu bardzo proszę o posprzątanie świątyni kolejne rodziny z ulicy Wojska Polskiego.</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en-US"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6</TotalTime>
  <Application>LibreOffice/6.1.2.1$Windows_X86_64 LibreOffice_project/65905a128db06ba48db947242809d14d3f9a93fe</Application>
  <Pages>1</Pages>
  <Words>319</Words>
  <Characters>1937</Characters>
  <CharactersWithSpaces>2250</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2019-03-30T19:54:27Z</dcterms:modified>
  <cp:revision>1</cp:revision>
  <dc:subject/>
  <dc:title/>
</cp:coreProperties>
</file>