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position w:val="-1"/>
          <w:sz w:val="22"/>
          <w:szCs w:val="22"/>
          <w:lang w:val="pl-PL"/>
        </w:rPr>
        <w:t>DWUNASTA NIEDZIELA W CI</w:t>
      </w:r>
      <w:r>
        <w:rPr>
          <w:rFonts w:ascii="Tahoma" w:hAnsi="Tahoma"/>
          <w:b/>
          <w:bCs/>
          <w:sz w:val="22"/>
          <w:szCs w:val="22"/>
          <w:lang w:val="pl-PL"/>
        </w:rPr>
        <w:t xml:space="preserve">ĄGU ROKU </w:t>
        <w:tab/>
        <w:t>23 czerwca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1. Jak każdej niedzieli Pan Bóg obficie zastawia dla nas stół słowa i Eucharystii. Pozostając w klimacie uroczystości Bożego Ciała, pragniemy jeszcze głębiej wnikać w tajemnicę Boga, który pozostał z nami pod postaciami chleba i wina. Niech umocnieniu naszej wiary posłuży udział w wieczornych Mszach Świętych połączonych z procesją eucharystyczną wokół świątyni.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2. Bieżący tydzień obfituje w uroczystości liturgiczne. Jutro przypada uroczystość Narodzenia Świętego Jana Chrzciciela. Msza Święta o godz. 18.00. 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3. W piątek przypada uroczystość Najświętszego Serca Pana Jezusa. Msza Święta tego dnia o godz. 18.00. Z inicjatywy św. Jana Pawła II jest to Światowy Dzień Modlitwy o Uświęcenie Kapłanów. Wszystkich, a zwłaszcza posługujących w naszej parafii księży polecamy modlitwom parafian.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4. Z kolei w sobotę obchodzimy uroczystość Świętych Apostołów Piotra i Pawła. Do szczególnego dziękczynienia za depozyt wiary przekazany nam przez Apostołów zapraszamy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5. Procesja Eucharystyczna w oktawie Bożego ciała dziś wraz z nabożeństwem czerwcowym po Mszy św. o godz. 11.00, w tygodniu po wieczornej Mszy św. o godz. 18.00. W czwartek na zakończenie oktawy Bożego ciała błogosławieństwo wianków i ziół.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6. Z okazji przypadającego dzisiaj Dnia Ojca składamy serdeczne życzenia i zawierzamy ojców opiece św. Józefa.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7. Solenizantów i jubilatów tygodnia otaczamy serdeczną myślą i darem modlitwy. Z serca płynące podziękowania za posprzątanie kościoła parze młodej, w tym tygodniu bardzo proszę o posprzątanie świątyni narzeczonych biorących śluby w tym tygodniu.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8. W minionym tygodniu Pan Bóg powołał do wieczności śp. Janinę Krauze. </w:t>
      </w:r>
      <w:r>
        <w:rPr>
          <w:rFonts w:ascii="Tahoma" w:hAnsi="Tahoma"/>
          <w:i/>
          <w:iCs/>
          <w:sz w:val="22"/>
          <w:szCs w:val="22"/>
          <w:lang w:val="pl-PL"/>
        </w:rPr>
        <w:t>Wieczny odpoczynek…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b/>
          <w:b/>
          <w:bCs/>
          <w:sz w:val="22"/>
          <w:szCs w:val="22"/>
          <w:lang w:val="pl-PL"/>
        </w:rPr>
      </w:pPr>
      <w:r>
        <w:rPr>
          <w:rFonts w:eastAsia="Times New Roman" w:cs="Times New Roman" w:ascii="Tahoma" w:hAnsi="Tahoma"/>
          <w:b/>
          <w:bCs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24 VI – narodzenie św. Jana Chrzciciela, </w:t>
      </w:r>
    </w:p>
    <w:p>
      <w:pPr>
        <w:pStyle w:val="Domylne"/>
        <w:numPr>
          <w:ilvl w:val="0"/>
          <w:numId w:val="2"/>
        </w:numPr>
        <w:bidi w:val="0"/>
        <w:ind w:left="340" w:right="566" w:hanging="340"/>
        <w:jc w:val="both"/>
        <w:rPr>
          <w:rFonts w:ascii="Times New Roman" w:hAnsi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29 VI  – święci Piotr i Paweł (I w.), Apostołowie, męczennicy.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bullet"/>
      <w:suff w:val="nothing"/>
      <w:lvlText w:val="·"/>
      <w:lvlJc w:val="left"/>
      <w:pPr>
        <w:ind w:left="34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2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0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8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6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4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2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0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80" w:hanging="34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9">
    <w:name w:val="ListLabel 19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20">
    <w:name w:val="ListLabel 20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1">
    <w:name w:val="ListLabel 2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2">
    <w:name w:val="ListLabel 2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3">
    <w:name w:val="ListLabel 2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4">
    <w:name w:val="ListLabel 2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5">
    <w:name w:val="ListLabel 2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6">
    <w:name w:val="ListLabel 2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7">
    <w:name w:val="ListLabel 2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LibreOffice/6.2.3.2$Windows_X86_64 LibreOffice_project/aecc05fe267cc68dde00352a451aa867b3b546ac</Application>
  <Pages>1</Pages>
  <Words>273</Words>
  <Characters>1602</Characters>
  <CharactersWithSpaces>1873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2019-06-23T09:56:30Z</dcterms:modified>
  <cp:revision>1</cp:revision>
  <dc:subject/>
  <dc:title/>
</cp:coreProperties>
</file>