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position w:val="-1"/>
          <w:sz w:val="21"/>
          <w:szCs w:val="21"/>
          <w:lang w:val="pl-PL"/>
        </w:rPr>
        <w:t>CZWARTA NIEDZIELA ADWENTU</w:t>
        <w:tab/>
        <w:tab/>
        <w:tab/>
        <w:tab/>
        <w:tab/>
        <w:t>22 grudnia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1"/>
          <w:szCs w:val="21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284" w:right="566" w:hanging="284"/>
        <w:jc w:val="both"/>
        <w:rPr>
          <w:rFonts w:ascii="Tahoma" w:hAnsi="Tahoma" w:eastAsia="Times New Roman" w:cs="Times New Roman"/>
          <w:sz w:val="21"/>
          <w:szCs w:val="21"/>
          <w:lang w:val="pl-PL"/>
        </w:rPr>
      </w:pPr>
      <w:r>
        <w:rPr>
          <w:rFonts w:eastAsia="Times New Roman" w:cs="Times New Roman" w:ascii="Tahoma" w:hAnsi="Tahoma"/>
          <w:sz w:val="21"/>
          <w:szCs w:val="21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1"/>
          <w:szCs w:val="21"/>
          <w:lang w:val="pl-PL"/>
        </w:rPr>
        <w:t>1. W najbliższych dniach będziemy przeżywali uroczystość Narodzenia Pańskiego. W najbliższy wtorek przypada Wigilia i kolejne świąteczne dni. Czy do ich przeżywania jesteśmy dobrze, po chrześcijańsku przygotowani? Narodzenie Dzieciątka Jezus powinniśmy świętować radośnie                   i z czystym sercem. Niech to będzie przeżycie religijne. Pamiętajmy, że to Bóg wkracza w naszą historię i nadaje naszemu życiu wymiar Boży. Pamiętajmy, że Słowo, które stało się Ciałem, jest ciągle pośród nas, zamieszkało między nami na zawsze i nieustannie uzdalnia nas do niesienia Dobrej Nowiny innym.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1"/>
          <w:szCs w:val="21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sz w:val="21"/>
          <w:szCs w:val="21"/>
          <w:lang w:val="pl-PL"/>
        </w:rPr>
        <w:t>2. Liturgiczny obchód pamiątki narodzenia Chrystusa rozpoczniemy od Pasterki, czyli Mszy Świętej sprawowanej o północy z wtorku, 24 grudnia, na środę, 25 grudnia. Wcześniej w naszych domach, wspólnotach rodzinnych zadbajmy o tradycyjną, chrześcijańską oprawę wigilijnej wieczerzy. Niech to będzie okazja, może jedyna w roku, do pojednania, zgody, wyciągnięcia przyjaznej dłoni do kogoś spośród bliskich, znajomych, w sąsiedztwie. Niech wigilijnej wieczerzy towarzyszą wspólna modlitwa, lektura fragmentu Pisma Świętego o narodzeniu Zbawiciela świata (Ewangelia wg św. Łukasza), łamanie się opłatkiem, wspólny śpiew kolęd i pastorałek. Nie podawajmy na wigilijny stół alkoholu, tradycyjnie zachowajmy też wstrzemięźliwość od potraw mięsnych.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1"/>
          <w:szCs w:val="21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1"/>
          <w:szCs w:val="21"/>
          <w:lang w:val="pl-PL"/>
        </w:rPr>
        <w:t xml:space="preserve">3. Przy wigilijnym stole pamiętajmy o ubogich i samotnych. Zakorzenione w naszej tradycji dodatkowe miejsce przy stole wcale nie musi pozostać puste. Niech czas Bożego Narodzenia będzie przepełniony chrześcijańską, wzajemną życzliwością i dobrocią. Pamięcią obejmijmy również tych, którzy już od nas odeszli do domu Ojca, a żyli z nami, kochali nas i dla nas się trudzili.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1"/>
          <w:szCs w:val="21"/>
          <w:lang w:val="pl-PL"/>
        </w:rPr>
      </w:pPr>
      <w:r>
        <w:rPr>
          <w:rFonts w:eastAsia="Times New Roman" w:cs="Times New Roman" w:ascii="Tahoma" w:hAnsi="Tahoma"/>
          <w:sz w:val="21"/>
          <w:szCs w:val="21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sz w:val="21"/>
          <w:szCs w:val="21"/>
          <w:lang w:val="pl-PL"/>
        </w:rPr>
        <w:t>4. Zapraszam do udziału w Pasterce w naszej parafialnej świątyni o godz. 24.00, Pasterki w kościołach filialnych - Ziemomyśl i Pomietów o godz. 21.00, w Sądowie o godz. 22.00.  Tak czynili nasi ojcowie i my chcemy być wierni tej tradycji. Radośnie i we wspólnocie uczcijmy przychodzącego Pana. Msze Święte w dzień Bożego Narodzenia  w Dolicach o godz. 11.00 i 18.00, w Sądowie i Ziemomyślu o godz. 9.30, w Pomietowie i DPS o 12.15. W drugi dzień świąt jak w każdą niedzielę. Tradycyjnie w drugi dzień świat dobrowolnymi ofiarami do puszki wesprzemy społeczność akademicką KUL-u  i Wydziału Teologicznego US.</w:t>
      </w:r>
    </w:p>
    <w:p>
      <w:pPr>
        <w:pStyle w:val="Domylne"/>
        <w:tabs>
          <w:tab w:val="clear" w:pos="720"/>
          <w:tab w:val="left" w:pos="4111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1"/>
          <w:szCs w:val="21"/>
          <w:u w:val="single" w:color="000000"/>
          <w:lang w:val="pl-PL"/>
        </w:rPr>
      </w:pPr>
      <w:r>
        <w:rPr>
          <w:rFonts w:eastAsia="Times New Roman" w:cs="Times New Roman" w:ascii="Tahoma" w:hAnsi="Tahoma"/>
          <w:sz w:val="21"/>
          <w:szCs w:val="21"/>
          <w:u w:val="singl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u w:val="none" w:color="000000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>5. Zachęcam do przystąpienia do spowiedzi św. Kościół przychodzi nam z pomocą jako szafarz Bożego miłosierdzia. Pamiętajmy, że nasza życiowa droga wiedzie ku ostatecznemu spotkaniu                 z Bogiem – Sprawiedliwym Sędzią. W naszym kościele okazja do przedświątecznej spowiedzi świętej w poniedziałek od godz. 17.00, we wtorek rano od godz. 8.30 do 9.30. W dzień wigilii 24 grudnia Msza św. rano o godz. 9.00 i w DPS o 12.00.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1"/>
          <w:szCs w:val="21"/>
          <w:u w:val="none" w:color="000000"/>
          <w:lang w:val="pl-PL"/>
        </w:rPr>
      </w:pPr>
      <w:r>
        <w:rPr>
          <w:rFonts w:eastAsia="Times New Roman" w:cs="Times New Roman" w:ascii="Tahoma" w:hAnsi="Tahoma"/>
          <w:sz w:val="21"/>
          <w:szCs w:val="21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u w:val="none" w:color="000000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>6. Serdeczne podziękowanie za posprzątanie świątyni i złożenie ofiar na kwiaty państwu Janinie Kawka, Jolancie Lewandowskiej, Piotrowi Kotarskiemu i Henrykowi Wąs. W tym tygodniu,                   w poniedziałek  bardzo proszę o posprzątanie kościoła i jego dekoracje na święta rodziców dzieci komunijnych.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1"/>
          <w:szCs w:val="21"/>
          <w:u w:val="none" w:color="000000"/>
          <w:lang w:val="pl-PL"/>
        </w:rPr>
      </w:pPr>
      <w:r>
        <w:rPr>
          <w:rFonts w:eastAsia="Times New Roman" w:cs="Times New Roman" w:ascii="Tahoma" w:hAnsi="Tahoma"/>
          <w:sz w:val="21"/>
          <w:szCs w:val="21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i/>
          <w:i/>
          <w:iCs/>
          <w:u w:val="none" w:color="000000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 xml:space="preserve">7. W minionym tygodniu Pan Bóg powołał do wieczności śp. Liliannę Wyrzykowską, naszą długoletnią katechetkę. </w:t>
      </w:r>
      <w:r>
        <w:rPr>
          <w:rFonts w:ascii="Tahoma" w:hAnsi="Tahoma"/>
          <w:i/>
          <w:iCs/>
          <w:sz w:val="21"/>
          <w:szCs w:val="21"/>
          <w:u w:val="none" w:color="000000"/>
          <w:lang w:val="pl-PL"/>
        </w:rPr>
        <w:t>Wieczny odpoczynek racz jej dać Panie….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1"/>
          <w:szCs w:val="21"/>
          <w:u w:val="none" w:color="000000"/>
          <w:lang w:val="pl-PL"/>
        </w:rPr>
      </w:pPr>
      <w:r>
        <w:rPr>
          <w:rFonts w:eastAsia="Times New Roman" w:cs="Times New Roman" w:ascii="Tahoma" w:hAnsi="Tahoma"/>
          <w:b/>
          <w:bCs/>
          <w:sz w:val="21"/>
          <w:szCs w:val="21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u w:val="none" w:color="000000"/>
        </w:rPr>
      </w:pPr>
      <w:r>
        <w:rPr>
          <w:rFonts w:ascii="Tahoma" w:hAnsi="Tahoma"/>
          <w:b/>
          <w:bCs/>
          <w:sz w:val="21"/>
          <w:szCs w:val="21"/>
          <w:u w:val="none" w:color="000000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 w:eastAsia="Times New Roman" w:cs="Times New Roman"/>
          <w:sz w:val="21"/>
          <w:szCs w:val="21"/>
          <w:u w:val="none" w:color="000000"/>
          <w:lang w:val="pl-PL"/>
        </w:rPr>
      </w:pPr>
      <w:r>
        <w:rPr>
          <w:rFonts w:eastAsia="Times New Roman" w:cs="Times New Roman" w:ascii="Tahoma" w:hAnsi="Tahoma"/>
          <w:sz w:val="21"/>
          <w:szCs w:val="21"/>
          <w:u w:val="none" w:color="000000"/>
          <w:lang w:val="pl-PL"/>
        </w:rPr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u w:val="none" w:color="000000"/>
          <w:lang w:val="it-IT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 xml:space="preserve"> </w:t>
      </w:r>
      <w:r>
        <w:rPr>
          <w:rFonts w:ascii="Tahoma" w:hAnsi="Tahoma"/>
          <w:sz w:val="21"/>
          <w:szCs w:val="21"/>
          <w:u w:val="none" w:color="000000"/>
          <w:lang w:val="pl-PL"/>
        </w:rPr>
        <w:t xml:space="preserve">26 XII – św. Szczepan, jeden z siedmiu diakonów Kościoła jerozolimskiego, pierwszy męczennik za wiarę.  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u w:val="none" w:color="000000"/>
          <w:lang w:val="it-IT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 xml:space="preserve"> </w:t>
      </w:r>
      <w:r>
        <w:rPr>
          <w:rFonts w:ascii="Tahoma" w:hAnsi="Tahoma"/>
          <w:sz w:val="21"/>
          <w:szCs w:val="21"/>
          <w:u w:val="none" w:color="000000"/>
          <w:lang w:val="pl-PL"/>
        </w:rPr>
        <w:t>27 XII – św. Jan Apostoł i Ewangelista, najmłodszy z grona Apostołów, umiłowany uczeń Pana Jezusa.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u w:val="none" w:color="000000"/>
          <w:lang w:val="it-IT"/>
        </w:rPr>
      </w:pPr>
      <w:r>
        <w:rPr>
          <w:rFonts w:ascii="Tahoma" w:hAnsi="Tahoma"/>
          <w:sz w:val="21"/>
          <w:szCs w:val="21"/>
          <w:u w:val="none" w:color="000000"/>
          <w:lang w:val="pl-PL"/>
        </w:rPr>
        <w:t xml:space="preserve"> </w:t>
      </w:r>
      <w:r>
        <w:rPr>
          <w:rFonts w:ascii="Tahoma" w:hAnsi="Tahoma"/>
          <w:sz w:val="21"/>
          <w:szCs w:val="21"/>
          <w:u w:val="none" w:color="000000"/>
          <w:lang w:val="pl-PL"/>
        </w:rPr>
        <w:t>28 XII – Święci Młodziankowie, męczennicy, którzy ponieśli śmierć z powodu przyjścia na świat Zbawiciela na rozkaz Heroda.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sz w:val="21"/>
          <w:szCs w:val="21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LibreOffice/6.3.1.2$Windows_X86_64 LibreOffice_project/b79626edf0065ac373bd1df5c28bd630b4424273</Application>
  <Pages>1</Pages>
  <Words>519</Words>
  <Characters>3057</Characters>
  <CharactersWithSpaces>3632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2019-12-22T09:19:24Z</dcterms:modified>
  <cp:revision>1</cp:revision>
  <dc:subject/>
  <dc:title/>
</cp:coreProperties>
</file>