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/>
      </w:pPr>
      <w:r>
        <w:rPr>
          <w:b/>
          <w:bCs/>
        </w:rPr>
        <w:t xml:space="preserve">SPRAWOZDANIE FINANSOWE FUNDUSZU REMONTOWO BUDOWLANEGO KOŚCIOŁA  </w:t>
        <w:br/>
        <w:t>I DOMU PARAFIALNEGO ZA ROK 2019 R</w:t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  <w:t xml:space="preserve">OFIARY ZŁOŻONE NA FUNDUSZ REMONTOWO BUDOWLANY ZA ROK 2019 - </w:t>
        <w:tab/>
        <w:t>34 915,02 PLN</w:t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  <w:t xml:space="preserve">OFIARY POZOSTAŁE Z ROKU 2018 -                                                                        </w:t>
        <w:tab/>
        <w:t xml:space="preserve">  5 500,00 PLN</w:t>
      </w:r>
    </w:p>
    <w:p>
      <w:pPr>
        <w:pStyle w:val="Tre"/>
        <w:bidi w:val="0"/>
        <w:rPr/>
      </w:pPr>
      <w:r>
        <w:rPr/>
        <w:t xml:space="preserve">                                                                                                                                  </w:t>
      </w:r>
      <w:r>
        <w:rPr/>
        <w:tab/>
        <w:t xml:space="preserve">         ………………….</w:t>
      </w:r>
    </w:p>
    <w:p>
      <w:pPr>
        <w:pStyle w:val="Tre"/>
        <w:bidi w:val="0"/>
        <w:rPr/>
      </w:pPr>
      <w:r>
        <w:rPr/>
        <w:t xml:space="preserve">                                                                                                                                  </w:t>
      </w:r>
      <w:r>
        <w:rPr/>
        <w:tab/>
        <w:tab/>
      </w:r>
      <w:r>
        <w:rPr>
          <w:b/>
          <w:bCs/>
        </w:rPr>
        <w:t>40 415,02 PLN</w:t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  <w:t xml:space="preserve">INWESTYCJE W </w:t>
      </w:r>
      <w:r>
        <w:rPr/>
        <w:t>KOŚCIELE</w:t>
      </w:r>
      <w:r>
        <w:rPr/>
        <w:t>:</w:t>
      </w:r>
    </w:p>
    <w:p>
      <w:pPr>
        <w:pStyle w:val="Tre"/>
        <w:bidi w:val="0"/>
        <w:rPr/>
      </w:pPr>
      <w:r>
        <w:rPr/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Rynny przy wieży kościoła i przy wejściu od ul Wiejskiej ( materiał + robocizna ) </w:t>
        <w:tab/>
        <w:t xml:space="preserve"> - 2 000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Stojaki na rowery 2 sztuki                                                                                      </w:t>
        <w:tab/>
        <w:t xml:space="preserve"> -    400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Tablica pamięci proboszczów pracujących w tutejszej parafii                              </w:t>
        <w:tab/>
        <w:t xml:space="preserve"> - 1 200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Remont zakrystii ( materiał + robocizna )                                                              </w:t>
        <w:tab/>
        <w:t>-     800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Szafa na komże ministranckie w zakrystii                                                             </w:t>
        <w:tab/>
        <w:t>-  1 000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Statyw pod mikrofon                                                                                              </w:t>
        <w:tab/>
        <w:t>-     230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Drzwi boczne do zakrystii + daszek i ścianka boczna -                                         </w:t>
        <w:tab/>
        <w:t>-  1 850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tablice na klepsydry 2 sztuki                                                                                   </w:t>
        <w:tab/>
        <w:t>-     100 PLN</w:t>
      </w:r>
    </w:p>
    <w:p>
      <w:pPr>
        <w:pStyle w:val="Tre"/>
        <w:numPr>
          <w:ilvl w:val="0"/>
          <w:numId w:val="1"/>
        </w:numPr>
        <w:bidi w:val="0"/>
        <w:rPr/>
      </w:pPr>
      <w:r>
        <w:rPr/>
        <w:t xml:space="preserve">Zaliczka na budowę konfesjonałów                                                                        </w:t>
        <w:tab/>
        <w:t>-  5 000 PLN</w:t>
        <w:br/>
        <w:t xml:space="preserve">                                                                                                                                    ………………..</w:t>
      </w:r>
    </w:p>
    <w:p>
      <w:pPr>
        <w:pStyle w:val="Tre"/>
        <w:bidi w:val="0"/>
        <w:rPr/>
      </w:pPr>
      <w:r>
        <w:rPr/>
        <w:t xml:space="preserve">                                                                                                                                    </w:t>
      </w:r>
      <w:r>
        <w:rPr/>
        <w:tab/>
        <w:t xml:space="preserve"> </w:t>
      </w:r>
      <w:r>
        <w:rPr>
          <w:b/>
          <w:bCs/>
        </w:rPr>
        <w:t>12 580 PLN</w:t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</w:r>
    </w:p>
    <w:p>
      <w:pPr>
        <w:pStyle w:val="Tre"/>
        <w:bidi w:val="0"/>
        <w:rPr/>
      </w:pPr>
      <w:r>
        <w:rPr/>
        <w:t>INWESTYCJE W DOMU PARAFIALNYM:</w:t>
      </w:r>
    </w:p>
    <w:p>
      <w:pPr>
        <w:pStyle w:val="Tre"/>
        <w:bidi w:val="0"/>
        <w:rPr/>
      </w:pPr>
      <w:r>
        <w:rPr/>
      </w:r>
    </w:p>
    <w:p>
      <w:pPr>
        <w:pStyle w:val="Tre"/>
        <w:numPr>
          <w:ilvl w:val="0"/>
          <w:numId w:val="2"/>
        </w:numPr>
        <w:bidi w:val="0"/>
        <w:rPr/>
      </w:pPr>
      <w:r>
        <w:rPr/>
        <w:t xml:space="preserve">Malowanie klatki schodowej księdza wikarego ( materiał + robocizna )                </w:t>
        <w:tab/>
        <w:t>-      350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Ogrodzenie przed domem parafialnym ( materiał + </w:t>
      </w:r>
      <w:r>
        <w:rPr/>
        <w:t>robocizna</w:t>
      </w:r>
      <w:r>
        <w:rPr/>
        <w:t xml:space="preserve"> )                            </w:t>
        <w:tab/>
        <w:t>-   2 000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Remont salki katechetycznej  i korytarza+ wyposażenie ( krzesła, karnisze, 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siatki na okna  panele podłogowe, malowanie, materiał )                                     </w:t>
        <w:tab/>
        <w:t>-   3 720 PLN</w:t>
      </w:r>
    </w:p>
    <w:p>
      <w:pPr>
        <w:pStyle w:val="Tre"/>
        <w:numPr>
          <w:ilvl w:val="0"/>
          <w:numId w:val="1"/>
        </w:numPr>
        <w:bidi w:val="0"/>
        <w:spacing w:before="0" w:after="0"/>
        <w:rPr/>
      </w:pPr>
      <w:r>
        <w:rPr/>
        <w:t xml:space="preserve">Gaśnice, przegląd kominiarski                                                                               </w:t>
        <w:tab/>
        <w:t>-      750 PLN</w:t>
      </w:r>
    </w:p>
    <w:p>
      <w:pPr>
        <w:pStyle w:val="Tre"/>
        <w:numPr>
          <w:ilvl w:val="0"/>
          <w:numId w:val="1"/>
        </w:numPr>
        <w:bidi w:val="0"/>
        <w:rPr/>
      </w:pPr>
      <w:r>
        <w:rPr/>
        <w:t xml:space="preserve">zaplecze gospodarcze w ogrodzie  ( wyposażenie, materiały, robocizna)             </w:t>
        <w:tab/>
        <w:t xml:space="preserve">-   5 170 PLN                                                                  </w:t>
      </w:r>
    </w:p>
    <w:p>
      <w:pPr>
        <w:pStyle w:val="Tre"/>
        <w:bidi w:val="0"/>
        <w:rPr/>
      </w:pPr>
      <w:r>
        <w:rPr/>
        <w:t xml:space="preserve">                                                                                                                                            ………………</w:t>
      </w:r>
      <w:r>
        <w:rPr/>
        <w:t>.</w:t>
      </w:r>
    </w:p>
    <w:p>
      <w:pPr>
        <w:pStyle w:val="Tre"/>
        <w:bidi w:val="0"/>
        <w:rPr/>
      </w:pPr>
      <w:r>
        <w:rPr/>
        <w:t xml:space="preserve">                                                                                                                                          </w:t>
      </w:r>
      <w:r>
        <w:rPr/>
        <w:tab/>
        <w:t xml:space="preserve"> </w:t>
      </w:r>
      <w:r>
        <w:rPr>
          <w:b/>
          <w:bCs/>
        </w:rPr>
        <w:t>11 990 PLN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1">
      <w:start w:val="1"/>
      <w:numFmt w:val="decimal"/>
      <w:lvlText w:val="%2."/>
      <w:lvlJc w:val="left"/>
      <w:pPr>
        <w:ind w:left="7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2">
      <w:start w:val="1"/>
      <w:numFmt w:val="decimal"/>
      <w:lvlText w:val="%3."/>
      <w:lvlJc w:val="left"/>
      <w:pPr>
        <w:ind w:left="10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3">
      <w:start w:val="1"/>
      <w:numFmt w:val="decimal"/>
      <w:lvlText w:val="%4."/>
      <w:lvlJc w:val="left"/>
      <w:pPr>
        <w:ind w:left="14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4">
      <w:start w:val="1"/>
      <w:numFmt w:val="decimal"/>
      <w:lvlText w:val="%5."/>
      <w:lvlJc w:val="left"/>
      <w:pPr>
        <w:ind w:left="180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5">
      <w:start w:val="1"/>
      <w:numFmt w:val="decimal"/>
      <w:lvlText w:val="%6."/>
      <w:lvlJc w:val="left"/>
      <w:pPr>
        <w:ind w:left="216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6">
      <w:start w:val="1"/>
      <w:numFmt w:val="decimal"/>
      <w:lvlText w:val="%7."/>
      <w:lvlJc w:val="left"/>
      <w:pPr>
        <w:ind w:left="252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7">
      <w:start w:val="1"/>
      <w:numFmt w:val="decimal"/>
      <w:lvlText w:val="%8."/>
      <w:lvlJc w:val="left"/>
      <w:pPr>
        <w:ind w:left="288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  <w:lvl w:ilvl="8">
      <w:start w:val="1"/>
      <w:numFmt w:val="decimal"/>
      <w:lvlText w:val="%9."/>
      <w:lvlJc w:val="left"/>
      <w:pPr>
        <w:ind w:left="3240" w:hanging="360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4"/>
        <w:spacing w:val="0"/>
        <w:kern w:val="0"/>
        <w:w w:val="100"/>
        <w:emboss w:val="false"/>
        <w:imprint w:val="false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numbering" w:styleId="Numery">
    <w:name w:val="Numery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LibreOffice/6.3.1.2$Windows_X86_64 LibreOffice_project/b79626edf0065ac373bd1df5c28bd630b4424273</Application>
  <Pages>1</Pages>
  <Words>228</Words>
  <Characters>1055</Characters>
  <CharactersWithSpaces>2948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2020-01-11T20:45:21Z</dcterms:modified>
  <cp:revision>2</cp:revision>
  <dc:subject/>
  <dc:title/>
</cp:coreProperties>
</file>