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374" w:right="566" w:hanging="374"/>
        <w:jc w:val="both"/>
        <w:rPr>
          <w:rFonts w:ascii="Times New Roman" w:hAnsi="Times New Roman" w:eastAsia="Times New Roman" w:cs="Times New Roman"/>
          <w:b/>
          <w:b/>
          <w:bCs/>
        </w:rPr>
      </w:pPr>
      <w:r>
        <w:rPr>
          <w:rFonts w:ascii="Tahoma" w:hAnsi="Tahoma"/>
          <w:b/>
          <w:bCs/>
          <w:sz w:val="21"/>
          <w:szCs w:val="21"/>
          <w:lang w:val="pl-PL"/>
        </w:rPr>
        <w:t>SIÓDMA NIEDZIELA W CIĄGU ROKU</w:t>
        <w:tab/>
        <w:tab/>
        <w:tab/>
        <w:tab/>
        <w:t>23 lutego 2020</w:t>
      </w:r>
    </w:p>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rPr>
      </w:pPr>
      <w:r>
        <w:rPr>
          <w:rFonts w:ascii="Tahoma" w:hAnsi="Tahoma"/>
          <w:b/>
          <w:bCs/>
          <w:sz w:val="21"/>
          <w:szCs w:val="21"/>
          <w:lang w:val="pl-PL"/>
        </w:rPr>
        <w:t>OGŁOSZENIA DUSZPASTERSKIE</w:t>
      </w:r>
    </w:p>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74" w:right="566" w:hanging="374"/>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1. Powinniśmy pamiętać, że każda niedziela jest dniem Pańskim, dniem zgromadzenia liturgicznego, dniem rodziny chrześcijańskiej, radości i odpoczynku od pracy. Jest podstawą i rdzeniem całego roku liturgicznego, głównym dniem celebrowania Eucharystii, ponieważ jest to dzień pamiątki zmartwychwstania Pańskiego. Biorąc udział we Mszy Świętej, poświadczamy naszą wiarę, umacniamy nasze powołanie do głoszenia Ewangelii Chrystusowej w świecie.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 xml:space="preserve">2. Dzisiaj rozpoczynamy w Kościele w Polsce 53. Tydzień Modlitw o Trzeźwość Narodu.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 xml:space="preserve">3. Kończy się tegoroczny karnawał. W tym tygodniu, 26 lutego, przypada Środa Popielcowa. Otwiera ona święty, szczególny czas Wielkiego Postu. Msze Święte tego dnia w naszym kościele o godz.: 11.00 i 18.00, w Ziemomyslu i Sądowie o godz. 16.00, w Pomietowie o godz. 09.00, w DPS o 09.30.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 xml:space="preserve">Zewnętrznym znakiem naszego wejścia na drogę pokuty i nawrócenia jest posypanie głowy popiołem. W kulturze Izraela ten gest był wyrazem wielkiego smutku, żałoby i pokuty. Popiół przypomina też, że wszystko, co ziemskie, powstało z prochu ziemi i znów w proch się obróci. Ten rozpad jest skutkiem grzechu. Jednak kapłan, posypując głowy wiernych popiołem, czyni nad nimi znak krzyża, który oznacza oczyszczenie i zmartwychwstanie. Zatem Wielki Post – czas pokuty, postu, wyrzeczeń i modlitwy – ma służyć naszemu nawróceniu, ma przygotować nasze serca na owocne przeżycie radosnych świąt Zmartwychwstania Pańskiego.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4. W Popielec obowiązuje post ścisły, polegający na wstrzemięźliwości od pokarmów mięsnych i spożyciu jednego posiłku do syta w ciągu dnia. Pozostałe posiłki należy ograniczyć co do ilości. Post obowiązuje wszystkich pomiędzy 18. a 60. rokiem życia. Pozostałych wiernych zachęcamy także do czynnego włączenia się w ten wielki akt pokutny, na miarę ich możliwości. Przypominam, że wszystkich od 14. roku życia obowiązuje wstrzemięźliwość od pokarmów mięsnych. Przypominam też, że Wielki Post jest tzw. czasem zakazanym dla wesel, zabaw i dyskotek.</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5. Od Środy Popielcowej do pierwszej niedzieli Wielkiego Postu włącznie będą trwać Kwartalne dni modlitw o ducha pokuty. Wielki Post powinien być naznaczony naszą ścisłą współpracą z Panem Bogiem, który „daje nam siłę zaczynania od nowa” (KKK nr 1432).</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6. Nasze duchowe wielkopostne ćwiczenia wzmocni udział w nabożeństwach Drogi krzyżowej, które w naszym kościele będziemy odprawiali w piątki o godz. 17.30, oraz w Gorzkich żalach z kazaniem pasyjnym, odprawianych w każdą niedzielę o godz. 17.00.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7. Zaleceniem Konserwatora Zabytków jest aby Żywotniki Olbrzymie, rosnące przy murach naszej świątyni zostały całkowicie usunięte. W uzasadnieniu czytamy, że „ drzewa rosną w bliskości kościoła, gałęzie drzew opierają się o ścianę, drzewa są wysokie i zasłaniają okna, bliskość drzew może uszkodzić okna oraz elewację, ponadto drzewa powodują zawilgocenie budynku”. W związku z tą decyzją w czwartek drzewa te zostaną usunięte. Mamy też zgodę Urzędu Gminy na wycinkę Żywotników Olbrzymich. Bardzo bym prosił o pomoc w tych pracach, jak również o pomoc w uporządkowaniu terenu po usunięciu Żywotników.</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8. Bardzo serdecznie dziękujemy za posprzątanie kościoła i złożenie ofiar na kwiaty rodzinom Chwarszcyńscy, Gusciora, Sławęccy i Szałajko. W tym tygodniu bardzo proszę o posprzątanie świątyni kolejne osoby z ul. Ogrodowej.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1"/>
          <w:szCs w:val="21"/>
          <w:lang w:val="pl-PL"/>
        </w:rPr>
      </w:pPr>
      <w:r>
        <w:rPr>
          <w:rFonts w:eastAsia="Times New Roman" w:cs="Times New Roman" w:ascii="Tahoma" w:hAnsi="Tahoma"/>
          <w:sz w:val="21"/>
          <w:szCs w:val="21"/>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1"/>
          <w:szCs w:val="21"/>
          <w:lang w:val="pl-PL"/>
        </w:rPr>
        <w:t>9. W dniach od 19 do 26 października 2020 r. planujemy pielgrzymkę do Hiszpanii, Francji i Włoch. Na trasie pielgrzymki Barcelona, Monserrat Lourdes, Carccasonne, Avignon, La Salette, Turyn, Mediolan. Wylot samolotem z Berlina. czas na podjęcie decyzji jest do 01 marca br. Zainteresowanych zapraszam do zakrystii po szczegółowy program.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left"/>
        <w:rPr>
          <w:rFonts w:ascii="Tahoma" w:hAnsi="Tahoma"/>
          <w:sz w:val="21"/>
          <w:szCs w:val="21"/>
          <w:lang w:val="pl-PL"/>
        </w:rPr>
      </w:pPr>
      <w:r>
        <w:rPr>
          <w:rFonts w:ascii="Tahoma" w:hAnsi="Tahoma"/>
          <w:sz w:val="21"/>
          <w:szCs w:val="21"/>
          <w:lang w:val="pl-PL"/>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TotalTime>
  <Application>LibreOffice/6.3.1.2$Windows_X86_64 LibreOffice_project/b79626edf0065ac373bd1df5c28bd630b4424273</Application>
  <Pages>1</Pages>
  <Words>536</Words>
  <Characters>3168</Characters>
  <CharactersWithSpaces>3700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2020-02-22T21:10:38Z</dcterms:modified>
  <cp:revision>1</cp:revision>
  <dc:subject/>
  <dc:title/>
</cp:coreProperties>
</file>