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360" w:right="566" w:hanging="36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pl-PL"/>
        </w:rPr>
        <w:t>NIEDZIELA WIELKANOCNA</w:t>
        <w:tab/>
        <w:tab/>
        <w:tab/>
        <w:tab/>
        <w:t xml:space="preserve">       12 kwietnia 2020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360" w:right="566" w:hanging="36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pl-PL"/>
        </w:rPr>
        <w:t>ZMARTWYCHWSTANIA PAŃSKIEGO</w:t>
      </w:r>
    </w:p>
    <w:p>
      <w:pPr>
        <w:pStyle w:val="Domylne"/>
        <w:tabs>
          <w:tab w:val="clear" w:pos="720"/>
          <w:tab w:val="left" w:pos="360" w:leader="none"/>
          <w:tab w:val="left" w:pos="744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635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imes" w:hAnsi="Times"/>
          <w:b/>
          <w:bCs/>
          <w:sz w:val="28"/>
          <w:szCs w:val="28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74" w:right="566" w:hanging="374"/>
        <w:jc w:val="both"/>
        <w:rPr>
          <w:rFonts w:ascii="Times New Roman" w:hAnsi="Times New Roman" w:eastAsia="Times New Roman" w:cs="Times New Roman"/>
          <w:sz w:val="28"/>
          <w:szCs w:val="28"/>
          <w:lang w:val="pl-PL"/>
        </w:rPr>
      </w:pPr>
      <w:r>
        <w:rPr>
          <w:rFonts w:eastAsia="Times New Roman" w:cs="Times New Roman" w:ascii="Times New Roman" w:hAnsi="Times New Roman"/>
          <w:sz w:val="28"/>
          <w:szCs w:val="28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lang w:val="pl-PL"/>
        </w:rPr>
      </w:pPr>
      <w:r>
        <w:rPr>
          <w:rFonts w:ascii="Times New Roman" w:hAnsi="Times New Roman"/>
          <w:sz w:val="28"/>
          <w:szCs w:val="28"/>
          <w:lang w:val="pl-PL"/>
        </w:rPr>
        <w:t xml:space="preserve">1. Miłość ostatecznie zwycięża śmierć, zatem przyobleczmy nasze życie                w zwycięską miłość Ojca i jej doświadczajmy. Grzech i jego owoc, to znaczy śmierć, nie jest już w stanie zagrodzić nam drogi do domu Ojca. Przez Jezusa           w Duchu Świętym mamy na zawsze otwarty dostęp do Ojca. Niech to będzie najlepsze wielkanocne życzenie: aby każdy z nas doświadczył i przyjął tę zwycięską miłość Boga Ojca. Ogarnięci Bożą miłością, dzielmy się tym darem z naszymi braćmi. Potrzeba bowiem tej miłości w każdym wymiarze naszego życia, zwłaszcza społecznym i narodowym.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  <w:lang w:val="pl-PL"/>
        </w:rPr>
      </w:pPr>
      <w:r>
        <w:rPr>
          <w:rFonts w:eastAsia="Times New Roman" w:cs="Times New Roman" w:ascii="Times New Roman" w:hAnsi="Times New Roman"/>
          <w:sz w:val="28"/>
          <w:szCs w:val="28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lang w:val="pl-PL"/>
        </w:rPr>
      </w:pPr>
      <w:r>
        <w:rPr>
          <w:rFonts w:ascii="Times New Roman" w:hAnsi="Times New Roman"/>
          <w:sz w:val="28"/>
          <w:szCs w:val="28"/>
          <w:lang w:val="pl-PL"/>
        </w:rPr>
        <w:t>2. W ramach oktawy Wielkanocy jutro przypada drugi dzień świąt – Poniedziałek Wielkanocny. Zadbajmy o udział we Mszy Świętej, które odprawiamy wg. porządku niedzielnego: Dolice - 08.00, 11.00 i 18.00, Sądów i Ziemomyśl - 09.30, Pomietów - 12.15. Zachęcam także, o ile to możliwe, do uczestnictwa we Mszach Świętych przez całą oktawę Wielkanocy, które w naszym kościele są celebrowane o godz. 18.00. Nowenna do Matki Bożej Rozwiązującej Węzły do czwartku włącznie o godz. 17.30.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  <w:lang w:val="pl-PL"/>
        </w:rPr>
      </w:pPr>
      <w:r>
        <w:rPr>
          <w:rFonts w:eastAsia="Times New Roman" w:cs="Times New Roman" w:ascii="Times New Roman" w:hAnsi="Times New Roman"/>
          <w:sz w:val="28"/>
          <w:szCs w:val="28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pl-PL"/>
        </w:rPr>
        <w:t>3. Uroczystość Pierwszej Komunii Świętej w związku z stanem epidemiologicznym w naszym kraju zostaje przeniesiona na drugą niedziele września, tj. na 13 września na godz. 11.00. Rocznica Pierwszej Komunii Świętej na 27 września na godz. 11.00. Termin Sakramentu Bierzmowania zostanie podany w terminie późniejszym, po konsultacjach z ks. arcybiskupem.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  <w:lang w:val="pl-PL"/>
        </w:rPr>
      </w:pPr>
      <w:r>
        <w:rPr>
          <w:rFonts w:eastAsia="Times New Roman" w:cs="Times New Roman" w:ascii="Times New Roman" w:hAnsi="Times New Roman"/>
          <w:sz w:val="28"/>
          <w:szCs w:val="28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pl-PL"/>
        </w:rPr>
        <w:t>4. W czwartek, 16 kwietnia, przypadają 93. urodziny papieża seniora Benedykta XVI. W naszych prywatnych modlitwach podziękujmy za lata jego posługi w Kościele powszechnym, również tej spełnianej u boku Świętego Jana Pawła II na odpowiedzialnych urzędach kościelnych. Polecajmy też Bożej Opatrzności jego osobę i życie ukryte w zaciszu Watykanu.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  <w:lang w:val="pl-PL"/>
        </w:rPr>
      </w:pPr>
      <w:r>
        <w:rPr>
          <w:rFonts w:eastAsia="Times New Roman" w:cs="Times New Roman" w:ascii="Times New Roman" w:hAnsi="Times New Roman"/>
          <w:sz w:val="28"/>
          <w:szCs w:val="28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pl-PL"/>
        </w:rPr>
        <w:t>5. Składam serdeczne podziękowanie wszystkim, którzy w tym roku udekorowali Grób Pański, brali czynny udział w Triduum Paschalnym, swoimi modlitwami wspierali całą naszą wspólnotę parafialną , nasze rodziny, naszą ojczyznę. Bardzo proszę o posprzątanie świątyni w tym tygodniu kolejne rodziny z ul. Ogrodowej.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  <w:lang w:val="pl-PL"/>
        </w:rPr>
      </w:pPr>
      <w:r>
        <w:rPr>
          <w:rFonts w:eastAsia="Times New Roman" w:cs="Times New Roman" w:ascii="Times New Roman" w:hAnsi="Times New Roman"/>
          <w:sz w:val="28"/>
          <w:szCs w:val="28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lang w:val="pl-PL"/>
        </w:rPr>
      </w:pPr>
      <w:r>
        <w:rPr>
          <w:rFonts w:ascii="Times New Roman" w:hAnsi="Times New Roman"/>
          <w:sz w:val="28"/>
          <w:szCs w:val="28"/>
          <w:lang w:val="pl-PL"/>
        </w:rPr>
        <w:t>6. Przyszłą niedzielę – drugą niedzielę Wielkanocy – będziemy obchodzili jako Niedzielę Miłosierdzia Bożego. Niedziela ta zainauguruje również Tydzień Miłosierdzia.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imes">
    <w:altName w:val="Times New Roman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LibreOffice/6.3.1.2$Windows_X86_64 LibreOffice_project/b79626edf0065ac373bd1df5c28bd630b4424273</Application>
  <Pages>1</Pages>
  <Words>328</Words>
  <Characters>1965</Characters>
  <CharactersWithSpaces>2324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2020-04-11T17:23:46Z</dcterms:modified>
  <cp:revision>1</cp:revision>
  <dc:subject/>
  <dc:title/>
</cp:coreProperties>
</file>