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WNIEBOWSTĄPIENIE PAŃSKIE</w:t>
        <w:tab/>
        <w:tab/>
        <w:tab/>
        <w:tab/>
        <w:t xml:space="preserve">                     </w:t>
        <w:tab/>
        <w:t>24 maja 2020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pl-PL"/>
        </w:rPr>
        <w:t xml:space="preserve">OGŁOSZENIA DUSZPASTERSKIE 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374" w:right="566" w:hanging="374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1. Dziś obchodzimy uroczystość Wniebowstąpienia Pańskiego. Chrystus Pan, zanim opuścił ziemię, powiedział do Apostołów: „A Ja, gdy zostanę nad ziemię wywyższony, przyciągnę wszystkich do siebie” (J 12,32). Tłumaczył im, że Jego odejście jest potrzebne, aby mógł zesłać Ducha Pocieszyciela. Po złożonej z samego siebie Ofierze Nowego i Wiecznego Przymierza wszedł do chwały Ojca, aby wstawiać się za nami i przygotować nam miejsce.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2. Dnia 24 maja obchodzimy liturgiczne wspomnienie Najświętszej Maryi Panny Wspomożycielki Wiernych. Maryja po wniebowstąpieniu Chrystusa z Apostołami trwała na modlitwie w oczekiwaniu na Ducha Pocieszyciela. Dlatego właśnie do Niej Kościół uciekał się od początku we wszystkich potrzebach i troskach. I dziś wierzymy, że Maryja jest Szafarką Bożych łask i dba o swoje dzieci.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3. W poniedziałek i wtorek o godz. 16.00 podczas Mszy św. młodzież naszej wspólnoty przyjmie sakrament bierzmowania. Klasy VII w poniedziałek, klasy VIII i młodzież ze szkół ponadpodstawowych. Bardzo serdecznie dziękujemy rodzicom młodzieży bierzmowanej za posprzątanie i dekoracje naszej świątyni. W tym tygodniu bardzo proszę o posprzątanie naszego kościoła kolejne rodziny z ul. Ogrodowej.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4. Z inicjatywy papieża Benedykta XVI dzisiaj modlimy się też za Kościół w Chinach. W 2007 roku Benedykt XVI wydał list apostolski, w którym napisał, że 24 maja ma być poświęcony pamięci i modlitwom za Kościół w tym kraju. Często zapominamy, że w wielu miejscach na świecie Kościół jest prześladowany, że za wiarę w Chrystusa wielu chrześcijan cierpi, a nawet oddaje życie. Ofiarujmy dar modlitwy i codziennej pamięci o prześladowanych braciach w wierze; prośmy Pana Boga, aby i oni mogli cieszyć się paschalną radością Chrystusowego Kościoła.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5. We wtorek, 26 maja, obchodzimy Dzień Matki. Niech nie zabraknie wdzięcznej pamięci o naszych mamach, tych żyjących i tych, które Pan Bóg powołał już do siebie. Wszystkich zapraszam na wspólną Eucharystię i modlitwę, podczas której przez wstawiennictwo Najświętszej z wszystkich matek, Maryi, będziemy dziękować Bogu za nasze mamy, za ich dobre serca i ręce, będziemy prosić o potrzebne łaski w ich codziennym życiu.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6. W czwartek, 28 maja, przypada 39. rocznica śmierci sługi Bożego kard. Stefana Wyszyńskiego. Pamiętajmy, że Prymas Polski oddał nasz naród w macierzyńską niewolę Maryi. Starajmy się wypełniać jego testament, a jednocześnie módlmy się o jego szybką beatyfikację.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7. W przyszłą niedzielę, 31 maja, przypada uroczystość Zesłania Ducha Świętego, tzw. Zielone Świątki. Warto też pamiętać, że niedziela ta kończy okres Wielkanocy i że to ostatni moment, aby wypełnić przykazanie kościelne nakazujące spowiedź i Komunię św. wielkanocną. Wigilię tej uroczystości będziemy świętować już w sobotę, 30 maja. Do tej uroczystości od jutra przygotowujemy się poprzez specjalną nowennę. Włączmy się do tej modlitwy podczas liturgii w naszym kościele lub prywatnie odmawiajmy ją w domu.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LibreOffice/6.2.4.2$Windows_X86_64 LibreOffice_project/2412653d852ce75f65fbfa83fb7e7b669a126d64</Application>
  <Pages>1</Pages>
  <Words>439</Words>
  <Characters>2562</Characters>
  <CharactersWithSpaces>3020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2020-05-24T09:51:40Z</dcterms:modified>
  <cp:revision>2</cp:revision>
  <dc:subject/>
  <dc:title/>
</cp:coreProperties>
</file>