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>NIEDZIELA  - 28.06.2020 r. -  XIII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z okazji 30 rocz. małżeństwa Elżbiety i Sylwestra z prośbą o potrzebne łaski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+ Władysława (f) RAJMUND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Lilianna WYRZYKOWSKA - gr. 28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- 29.06.2020 r.- ŚW. Piotra i Pawła Ap, uroczystość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Lilianna WYRZYKOWSKA - gr. 29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+Henryka (f), Paweł, Małgorzata, Wojciech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-30.06.2020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09.30 _ DPS - o boże błogosławieństwo dla Marka Grabowicza z okzaji urodzin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Lilianna WYRZYKOWSKA - gr. 30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Eugeniusz GĄDLEWSKI - int. od uczestników pogrzebu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 01.07.2020 r.- Św. Ottona, biskupa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Żywy Rózaniec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- 02.07.2020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+ Janusz PIĄTEK - gr. 1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- 03.07.2020 r.- Św. Tomasza Apostoła, świeto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Janusz PIATEK - gr. 2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- 04.07.2020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Janusz PIATEK - gr.3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Lilianna WYRZYKOWSKA  - z okazji imienin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>NIEDZIELA  - 05.07.2020 r. -  XIV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 Janusz PIATEK - gr. 4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o Boże bł. dla Stasia i Ani z okazji 5-tych urodzin i bł. dla całej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Monika - 14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LibreOffice/6.2.4.2$Windows_X86_64 LibreOffice_project/2412653d852ce75f65fbfa83fb7e7b669a126d64</Application>
  <Pages>1</Pages>
  <Words>213</Words>
  <Characters>955</Characters>
  <CharactersWithSpaces>1290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