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3D2" w:rsidRDefault="00DC3804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- 18.10.2020 r. - XXIX </w:t>
      </w:r>
      <w:r w:rsidR="00542FA7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 LIPKA 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Irena  WALCZAK - z okazji imienin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Brunon TYLICKI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- 19.10.2020 r.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-20.10.2020 r. 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Franciszka (f), Kazimierz, Feliks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21.10.2020 r. 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- 22.10.2020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II,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wspomnienie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 1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- 23.10.2020 r.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z okazji 18-tych urodzin Kacpra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</w:t>
      </w: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- 24.10.2020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Ignacego Antioche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skiego, bp i mm, wspomnienie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Lilianna WYRZYKOWSKA , + Aneta MALINOWSKA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PZC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- 25.10.2020 r. - XXX </w:t>
      </w:r>
      <w:r w:rsidR="00542FA7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bookmarkStart w:id="0" w:name="_GoBack"/>
      <w:bookmarkEnd w:id="0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Marek PALIWODA ++ z rodziny obu stron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</w:t>
      </w:r>
      <w:r>
        <w:rPr>
          <w:rFonts w:ascii="Helvetica" w:hAnsi="Helvetica"/>
          <w:sz w:val="24"/>
          <w:szCs w:val="24"/>
          <w:u w:color="000000"/>
        </w:rPr>
        <w:t>odz. 11.00 -  + Tadeusz, Maciej, Anna, Piotr ONYSZCZUK</w:t>
      </w:r>
    </w:p>
    <w:p w:rsidR="001313D2" w:rsidRDefault="001313D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313D2" w:rsidRDefault="00DC38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35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</w:t>
      </w:r>
    </w:p>
    <w:p w:rsidR="001313D2" w:rsidRDefault="00DC380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Jolanty i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</w:t>
      </w:r>
    </w:p>
    <w:sectPr w:rsidR="001313D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804" w:rsidRDefault="00DC3804">
      <w:r>
        <w:separator/>
      </w:r>
    </w:p>
  </w:endnote>
  <w:endnote w:type="continuationSeparator" w:id="0">
    <w:p w:rsidR="00DC3804" w:rsidRDefault="00DC3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3D2" w:rsidRDefault="001313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804" w:rsidRDefault="00DC3804">
      <w:r>
        <w:separator/>
      </w:r>
    </w:p>
  </w:footnote>
  <w:footnote w:type="continuationSeparator" w:id="0">
    <w:p w:rsidR="00DC3804" w:rsidRDefault="00DC3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3D2" w:rsidRDefault="001313D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3D2"/>
    <w:rsid w:val="001313D2"/>
    <w:rsid w:val="00542FA7"/>
    <w:rsid w:val="00BC1ECF"/>
    <w:rsid w:val="00DC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199A56-62AB-4631-9AFC-694D5ADE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2020-10-17T12:00:00Z</dcterms:created>
  <dcterms:modified xsi:type="dcterms:W3CDTF">2020-10-17T12:01:00Z</dcterms:modified>
</cp:coreProperties>
</file>