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34D" w:rsidRPr="00CB034D" w:rsidRDefault="00CB034D" w:rsidP="00CB034D">
      <w:pPr>
        <w:pStyle w:val="NormalnyWeb"/>
        <w:spacing w:before="0" w:beforeAutospacing="0" w:after="0" w:afterAutospacing="0"/>
        <w:rPr>
          <w:rFonts w:ascii="Tahoma" w:hAnsi="Tahoma" w:cs="Tahoma"/>
          <w:sz w:val="22"/>
          <w:szCs w:val="22"/>
        </w:rPr>
      </w:pPr>
      <w:r w:rsidRPr="00CB034D">
        <w:rPr>
          <w:rFonts w:ascii="Tahoma" w:hAnsi="Tahoma" w:cs="Tahoma"/>
          <w:b/>
          <w:bCs/>
          <w:sz w:val="22"/>
          <w:szCs w:val="22"/>
        </w:rPr>
        <w:t>DRUGA NIEDZIELA WIELKANOCY, 16 kwietnia 2023</w:t>
      </w:r>
    </w:p>
    <w:p w:rsidR="00CB034D" w:rsidRPr="00CB034D" w:rsidRDefault="00CB034D" w:rsidP="00CB034D">
      <w:pPr>
        <w:pStyle w:val="NormalnyWeb"/>
        <w:spacing w:before="0" w:beforeAutospacing="0" w:after="0" w:afterAutospacing="0"/>
        <w:rPr>
          <w:rFonts w:ascii="Tahoma" w:hAnsi="Tahoma" w:cs="Tahoma"/>
          <w:sz w:val="22"/>
          <w:szCs w:val="22"/>
        </w:rPr>
      </w:pPr>
      <w:r w:rsidRPr="00CB034D">
        <w:rPr>
          <w:rFonts w:ascii="Tahoma" w:hAnsi="Tahoma" w:cs="Tahoma"/>
          <w:b/>
          <w:bCs/>
          <w:sz w:val="22"/>
          <w:szCs w:val="22"/>
        </w:rPr>
        <w:t>CZYLI MIŁOSIERDZIA BOŻEGO</w:t>
      </w:r>
    </w:p>
    <w:p w:rsidR="00CB034D" w:rsidRPr="00CB034D" w:rsidRDefault="00CB034D" w:rsidP="00CB034D">
      <w:pPr>
        <w:pStyle w:val="NormalnyWeb"/>
        <w:spacing w:before="0" w:beforeAutospacing="0" w:after="0" w:afterAutospacing="0"/>
        <w:ind w:left="281"/>
        <w:jc w:val="both"/>
        <w:rPr>
          <w:rFonts w:ascii="Tahoma" w:hAnsi="Tahoma" w:cs="Tahoma"/>
          <w:sz w:val="22"/>
          <w:szCs w:val="22"/>
        </w:rPr>
      </w:pPr>
    </w:p>
    <w:p w:rsidR="00CB034D" w:rsidRPr="00CB034D" w:rsidRDefault="00CB034D" w:rsidP="00CB034D">
      <w:pPr>
        <w:pStyle w:val="NormalnyWeb"/>
        <w:spacing w:before="0" w:beforeAutospacing="0" w:after="0" w:afterAutospacing="0"/>
        <w:rPr>
          <w:rFonts w:ascii="Tahoma" w:hAnsi="Tahoma" w:cs="Tahoma"/>
          <w:sz w:val="22"/>
          <w:szCs w:val="22"/>
        </w:rPr>
      </w:pPr>
      <w:r w:rsidRPr="00CB034D">
        <w:rPr>
          <w:rFonts w:ascii="Tahoma" w:hAnsi="Tahoma" w:cs="Tahoma"/>
          <w:b/>
          <w:bCs/>
          <w:sz w:val="22"/>
          <w:szCs w:val="22"/>
        </w:rPr>
        <w:t>OGŁOSZENIA DUSZPASTERSKIE</w:t>
      </w:r>
    </w:p>
    <w:p w:rsidR="00CB034D" w:rsidRPr="00CB034D" w:rsidRDefault="00CB034D" w:rsidP="00CB034D">
      <w:pPr>
        <w:pStyle w:val="NormalnyWeb"/>
        <w:spacing w:before="0" w:beforeAutospacing="0" w:after="0" w:afterAutospacing="0"/>
        <w:ind w:left="281"/>
        <w:jc w:val="both"/>
        <w:rPr>
          <w:rFonts w:ascii="Tahoma" w:hAnsi="Tahoma" w:cs="Tahoma"/>
          <w:sz w:val="22"/>
          <w:szCs w:val="22"/>
        </w:rPr>
      </w:pP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B034D">
        <w:rPr>
          <w:rFonts w:ascii="Tahoma" w:hAnsi="Tahoma" w:cs="Tahoma"/>
          <w:sz w:val="22"/>
          <w:szCs w:val="22"/>
        </w:rPr>
        <w:t>1. Dziś Niedziela Miłosierdzia Bożego. Śmierć i zmartwychwstanie Chrystusa najdobitniej przekonują nas o tym, że Bóg jest Miłością, że potrafi jedynie kochać i przebaczać. Jakże więc nie dziękować za wielki dar miłosierdzia, za łaskę sakramentu pokuty!? Jako Kościół, napełnieni paschalną radością, mamy teraz tylko jedno zadanie: głosić i uobecniać swoim życiem miłosierdzie Boga objawione w Jezusie Chrystusie, który cierpiał za grzeszny świat, prawdziwie zmartwychwstał i żywy jest pośród nas. Warto w tym miejscu przypomnieć słowa Świętego Jana Pawła II wypowiedziane w 2002 roku w Łagiewnikach: „Trzeba przekazywać światu ogień miłosierdzia. W miłosierdziu Boga świat znajdzie pokój, a człowiek szczęście! To zadanie powierzam wam, drodzy bracia i siostry, Kościołowi w Krakowie i w Polsce oraz wszystkim czcicielom Bożego miłosierdzia, którzy tutaj przybywać będą z Polski i z całego świata. Bądźcie świadkami miłosierdzia!”.</w:t>
      </w: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B034D">
        <w:rPr>
          <w:rFonts w:ascii="Tahoma" w:hAnsi="Tahoma" w:cs="Tahoma"/>
          <w:sz w:val="22"/>
          <w:szCs w:val="22"/>
        </w:rPr>
        <w:t>2. Dzisiaj obchodzimy też patronalne święto CARITAS i rozpoczynamy Tydzień Miłosierdzia. Do roku 2012 Tydzień Miłosierdzia obchodzono w październiku, a od 2013 rozpoczyna się on w drugą niedzielę Wielkanocy, właśnie w święto Miłosierdzia Bożego. Doświadczając bowiem miłosierdzia Bożego, sami powinniśmy być miłosierni dla naszych sióstr i braci. Stąd też dzisiaj ofiarami do puszek przed kościołem wspieramy dobre dzieła naszej Archidiecezjalnej CARITAS.</w:t>
      </w: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B034D">
        <w:rPr>
          <w:rFonts w:ascii="Tahoma" w:hAnsi="Tahoma" w:cs="Tahoma"/>
          <w:sz w:val="22"/>
          <w:szCs w:val="22"/>
        </w:rPr>
        <w:t>3. W poniedziałek o godz. 17.30 zawiązaniem węzłów rozpoczynamy Nowennę do Matki Bożej Rozwiązującej Węzły. Nowenna potrwa do 25 kwietnia.</w:t>
      </w: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B034D">
        <w:rPr>
          <w:rFonts w:ascii="Tahoma" w:hAnsi="Tahoma" w:cs="Tahoma"/>
          <w:sz w:val="22"/>
          <w:szCs w:val="22"/>
        </w:rPr>
        <w:t>4. W środę zapraszam na Nowennę do Matki Bożej Nieustającej Pomocy i wieczorną Mszę Świętą o godz. 18.00. Maryja jest dla nas Tronem miło</w:t>
      </w:r>
      <w:bookmarkStart w:id="0" w:name="_GoBack"/>
      <w:bookmarkEnd w:id="0"/>
      <w:r w:rsidRPr="00CB034D">
        <w:rPr>
          <w:rFonts w:ascii="Tahoma" w:hAnsi="Tahoma" w:cs="Tahoma"/>
          <w:sz w:val="22"/>
          <w:szCs w:val="22"/>
        </w:rPr>
        <w:t>sierdzia Bożego i Wszechmocą błagającą, może więc skutecznie prosić swojego Syna o wszelkie owoce dzieła odkupienia dla nas. </w:t>
      </w: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B034D">
        <w:rPr>
          <w:rFonts w:ascii="Tahoma" w:hAnsi="Tahoma" w:cs="Tahoma"/>
          <w:sz w:val="22"/>
          <w:szCs w:val="22"/>
        </w:rPr>
        <w:t>5. Przyszła niedziela, 23 kwietnia, na mocy decyzji Konferencji Episkopatu Polski we wszystkich diecezjach w Polsce obchodzona będzie jako Niedziela Biblijna, która rozpocznie następujący po niej Tydzień Biblijny. W tym tez dniu o godz. 11.00 spotkanie z rodzicami dzieci klas trzecich. </w:t>
      </w: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:rsidR="00CB034D" w:rsidRPr="00CB034D" w:rsidRDefault="00CB034D" w:rsidP="00CB034D">
      <w:pPr>
        <w:pStyle w:val="NormalnyWeb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B034D">
        <w:rPr>
          <w:rFonts w:ascii="Tahoma" w:hAnsi="Tahoma" w:cs="Tahoma"/>
          <w:color w:val="424242"/>
          <w:sz w:val="22"/>
          <w:szCs w:val="22"/>
        </w:rPr>
        <w:t>6.</w:t>
      </w:r>
      <w:r w:rsidRPr="00CB034D">
        <w:rPr>
          <w:rFonts w:ascii="Tahoma" w:hAnsi="Tahoma" w:cs="Tahoma"/>
          <w:sz w:val="22"/>
          <w:szCs w:val="22"/>
        </w:rPr>
        <w:t xml:space="preserve"> Bardzo serdecznie dziękujemy państwu Marzenie i Pawłowi </w:t>
      </w:r>
      <w:proofErr w:type="spellStart"/>
      <w:r w:rsidRPr="00CB034D">
        <w:rPr>
          <w:rFonts w:ascii="Tahoma" w:hAnsi="Tahoma" w:cs="Tahoma"/>
          <w:sz w:val="22"/>
          <w:szCs w:val="22"/>
        </w:rPr>
        <w:t>Sitkowskim</w:t>
      </w:r>
      <w:proofErr w:type="spellEnd"/>
      <w:r w:rsidRPr="00CB034D">
        <w:rPr>
          <w:rFonts w:ascii="Tahoma" w:hAnsi="Tahoma" w:cs="Tahoma"/>
          <w:sz w:val="22"/>
          <w:szCs w:val="22"/>
        </w:rPr>
        <w:t xml:space="preserve"> oraz Zofii i Leonardowi Tokarek za przygotowanie świątyni do liturgii niedzielnej oraz złożenie ofiar na kwiaty. W tym tygodniu bardzo prosimy o przygotowanie kościoła do liturgii kolejne rodziny z ulicy Wiejskiej. Bardzo serdecznie dziękujemy za złożone ofiary w ubiegłą niedzielę na fundusz remontowo budowlany w wysokości 3 476 zł 50 gr.</w:t>
      </w:r>
    </w:p>
    <w:p w:rsidR="00674E8B" w:rsidRPr="00CB034D" w:rsidRDefault="00674E8B" w:rsidP="00CB034D">
      <w:pPr>
        <w:rPr>
          <w:rFonts w:ascii="Tahoma" w:hAnsi="Tahoma" w:cs="Tahoma"/>
          <w:sz w:val="22"/>
          <w:szCs w:val="22"/>
          <w:lang w:val="pl-PL"/>
        </w:rPr>
      </w:pPr>
    </w:p>
    <w:sectPr w:rsidR="00674E8B" w:rsidRPr="00CB034D" w:rsidSect="00CB034D">
      <w:headerReference w:type="default" r:id="rId6"/>
      <w:footerReference w:type="default" r:id="rId7"/>
      <w:pgSz w:w="11906" w:h="16838"/>
      <w:pgMar w:top="1135" w:right="849" w:bottom="426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B19" w:rsidRDefault="00135B19">
      <w:r>
        <w:separator/>
      </w:r>
    </w:p>
  </w:endnote>
  <w:endnote w:type="continuationSeparator" w:id="0">
    <w:p w:rsidR="00135B19" w:rsidRDefault="00135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8B" w:rsidRDefault="00674E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B19" w:rsidRDefault="00135B19">
      <w:r>
        <w:separator/>
      </w:r>
    </w:p>
  </w:footnote>
  <w:footnote w:type="continuationSeparator" w:id="0">
    <w:p w:rsidR="00135B19" w:rsidRDefault="00135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8B" w:rsidRDefault="00674E8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E8B"/>
    <w:rsid w:val="000602C2"/>
    <w:rsid w:val="00135B19"/>
    <w:rsid w:val="00674E8B"/>
    <w:rsid w:val="00726FDD"/>
    <w:rsid w:val="00812757"/>
    <w:rsid w:val="00C93846"/>
    <w:rsid w:val="00CB034D"/>
    <w:rsid w:val="00F6645D"/>
    <w:rsid w:val="00F8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235BDC-02E3-4328-82A7-FAB3309B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basedOn w:val="Normalny"/>
    <w:uiPriority w:val="99"/>
    <w:semiHidden/>
    <w:unhideWhenUsed/>
    <w:rsid w:val="00C938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2023-04-15T14:52:00Z</dcterms:created>
  <dcterms:modified xsi:type="dcterms:W3CDTF">2023-04-15T14:52:00Z</dcterms:modified>
</cp:coreProperties>
</file>