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CD57D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96398">
        <w:rPr>
          <w:rFonts w:ascii="Tahoma" w:hAnsi="Tahoma" w:cs="Tahoma"/>
          <w:b/>
          <w:bCs/>
        </w:rPr>
        <w:t>PIĄTA NIEDZIELA WIELKIEGO POSTU</w:t>
      </w:r>
      <w:r w:rsidRPr="00A96398">
        <w:rPr>
          <w:rFonts w:ascii="Tahoma" w:hAnsi="Tahoma" w:cs="Tahoma"/>
          <w:b/>
          <w:bCs/>
        </w:rPr>
        <w:tab/>
      </w:r>
      <w:r w:rsidRPr="00A96398">
        <w:rPr>
          <w:rFonts w:ascii="Tahoma" w:hAnsi="Tahoma" w:cs="Tahoma"/>
          <w:b/>
          <w:bCs/>
        </w:rPr>
        <w:tab/>
        <w:t xml:space="preserve">                               17 marca 2024</w:t>
      </w:r>
    </w:p>
    <w:p w14:paraId="44270B27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28E3C2D7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A96398">
        <w:rPr>
          <w:rFonts w:ascii="Tahoma" w:hAnsi="Tahoma" w:cs="Tahoma"/>
          <w:b/>
          <w:bCs/>
        </w:rPr>
        <w:t>OGŁOSZENIA DUSZPASTERSKIE</w:t>
      </w:r>
    </w:p>
    <w:p w14:paraId="44B68C9E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2A3D736C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>1. W piątą niedzielę czasu paschalnego przygotowania zmienia się charakter tego okresu na bardziej pasyjny, co ukaże nam liturgia najbliższych dni, a ponadto podtrzymywany w naszej ojczyźnie zwyczaj zasłaniania krzyży.</w:t>
      </w:r>
    </w:p>
    <w:p w14:paraId="1281D0E7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937D927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>2. Do świąt paschalnych pozostało coraz mniej czasu, już tylko dwa tygodnie – dobrze i owocnie wykorzystajmy te dni. Przede wszystkim pozwólmy, aby Pan dokonywał w nas i dla nas wielkich rzeczy: rozpoczynające się parafialne rekolekcje i spowiedź święta przedświąteczna dają nam możliwość doświadczenia uzdrawiającej i przebaczającej mocy Pana.  Plan Rekolekcji Wielkopostnych: poniedziałek, wtorek, środa - Msze św. z nauką o godz. 11.00 i 18.00. Spowiedź św. rano od 10.30 i wieczorem od godz. 17.00.</w:t>
      </w:r>
    </w:p>
    <w:p w14:paraId="0E927F98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5359634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>3. Dziś wieczorem na godz. 17.15 zapraszamy na nabożeństwo Gorzkich Żali z kazaniem pasyjnym, natomiast w piątek na nabożeństwa Drogi Krzyżowej o godz. 17.30.</w:t>
      </w:r>
    </w:p>
    <w:p w14:paraId="13D01446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 xml:space="preserve"> </w:t>
      </w:r>
    </w:p>
    <w:p w14:paraId="30A66A91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 xml:space="preserve">4. Trwają wielkopostne akcje pomocowe CARITASU. Są rozprowadzane wielkanocne </w:t>
      </w:r>
      <w:proofErr w:type="spellStart"/>
      <w:r w:rsidRPr="00A96398">
        <w:rPr>
          <w:rFonts w:ascii="Tahoma" w:hAnsi="Tahoma" w:cs="Tahoma"/>
        </w:rPr>
        <w:t>paschaliki</w:t>
      </w:r>
      <w:proofErr w:type="spellEnd"/>
      <w:r w:rsidRPr="00A96398">
        <w:rPr>
          <w:rFonts w:ascii="Tahoma" w:hAnsi="Tahoma" w:cs="Tahoma"/>
        </w:rPr>
        <w:t>, cukrowe baranki i „Chlebki Miłości”. Dziękujemy również za włączenie się w akcję „Jałmużna postna” – do przyszłej niedzieli prosimy o przekazanie skarbonek z „Jałmużną”.</w:t>
      </w:r>
    </w:p>
    <w:p w14:paraId="7B530BCC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BF88A1F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>5. We wtorek będziemy przeżywali uroczystość Świętego Józefa, Oblubieńca Najświętszej Maryi Panny i Patrona Kościoła powszechnego. Na Mszę św. o 11.00 i 18.00 zapraszamy wszystkich mężczyzn, ojców, mężów i synów, a także solenizantki i solenizantów tego dnia, gdyż pragniemy się modlić w ich intencji, by ich Patron, Święty Józef, wypraszał im moc błogosławieństwa Bożego.</w:t>
      </w:r>
    </w:p>
    <w:p w14:paraId="48D78839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F91DF0E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>6. Przyszła niedziela to już Niedziela Palmowa rozpoczynająca Wielki Tydzień. Błogosławieństwo palm na początku każdej Mszy Świętej. Przed Mszą Św. o godz. 11.00  ze szczególnym udziałem dzieci pragniemy zorganizować procesję: MARSZ DLA JEZUSA. Przygotujmy zatem palmy mówiące o naszej wierze i przynależności do Chrystusa.</w:t>
      </w:r>
    </w:p>
    <w:p w14:paraId="6A26E896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1B5ADC9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A96398">
        <w:rPr>
          <w:rFonts w:ascii="Tahoma" w:hAnsi="Tahoma" w:cs="Tahoma"/>
        </w:rPr>
        <w:t xml:space="preserve">7. Bardzo serdecznie dziękujemy za złożone ofiary w ubiegłą niedzielę wysokości 3 258, 35 PLN na fundusz remontowo budowlany naszej świątyni i domu parafialnego. Mamy już zatwierdzone prze konserwatora zabytków i zamówione płytki ceglane - </w:t>
      </w:r>
      <w:r w:rsidRPr="00A96398">
        <w:rPr>
          <w:rFonts w:ascii="Tahoma" w:hAnsi="Tahoma" w:cs="Tahoma"/>
          <w:i/>
          <w:iCs/>
        </w:rPr>
        <w:t xml:space="preserve">Terakota COTTO. </w:t>
      </w:r>
      <w:r w:rsidRPr="00A96398">
        <w:rPr>
          <w:rFonts w:ascii="Tahoma" w:hAnsi="Tahoma" w:cs="Tahoma"/>
        </w:rPr>
        <w:t>Czas oczekiwania na te ręcznie wykonywane i wypalane płytki to około 5 tygodni. Prace związane z ułożeniem płytek pragniemy rozpocząć niezwłocznie po ich otrzymaniu, nie wcześniej jednak niż po uroczystości Bożego Ciała. O szczegółach będziemy informować naszych parafian.  Nie możemy podziękować nikomu  za przygotowanie kościoła do dzisiejszej liturgii, ponieważ nikt z ul. Dworcowej się nie zgłosił, w tym tygodniu bardzo prosimy o przygotowanie świątyni kolejne rodziny z ul. Dworcowej.</w:t>
      </w:r>
    </w:p>
    <w:p w14:paraId="61D8FC6B" w14:textId="77777777" w:rsidR="00747EFB" w:rsidRPr="00A96398" w:rsidRDefault="00747EF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C586D36" w14:textId="77777777" w:rsidR="00747EFB" w:rsidRPr="00A96398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A96398">
        <w:rPr>
          <w:rFonts w:ascii="Tahoma" w:hAnsi="Tahoma" w:cs="Tahoma"/>
        </w:rPr>
        <w:t>8. Wszystkim jubilatom i solenizantom składamy najserdeczniejsze życzenia i zapewniamy o modlitewnej pamięci.</w:t>
      </w:r>
    </w:p>
    <w:sectPr w:rsidR="00747EFB" w:rsidRPr="00A96398" w:rsidSect="00A96398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40916" w14:textId="77777777" w:rsidR="004E531E" w:rsidRDefault="004E531E">
      <w:r>
        <w:separator/>
      </w:r>
    </w:p>
  </w:endnote>
  <w:endnote w:type="continuationSeparator" w:id="0">
    <w:p w14:paraId="4510B50D" w14:textId="77777777" w:rsidR="004E531E" w:rsidRDefault="004E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B9B50" w14:textId="77777777" w:rsidR="00747EFB" w:rsidRDefault="00747E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1E3D4" w14:textId="77777777" w:rsidR="004E531E" w:rsidRDefault="004E531E">
      <w:r>
        <w:separator/>
      </w:r>
    </w:p>
  </w:footnote>
  <w:footnote w:type="continuationSeparator" w:id="0">
    <w:p w14:paraId="134BABFA" w14:textId="77777777" w:rsidR="004E531E" w:rsidRDefault="004E5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E7A09" w14:textId="77777777" w:rsidR="00747EFB" w:rsidRDefault="00747E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EFB"/>
    <w:rsid w:val="00195EFB"/>
    <w:rsid w:val="004E531E"/>
    <w:rsid w:val="00747EFB"/>
    <w:rsid w:val="00A9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2AE9A"/>
  <w15:docId w15:val="{A08B80E9-E430-486C-801B-6D9A1DF4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2407</Characters>
  <Application>Microsoft Office Word</Application>
  <DocSecurity>0</DocSecurity>
  <Lines>20</Lines>
  <Paragraphs>5</Paragraphs>
  <ScaleCrop>false</ScaleCrop>
  <Company>Orange Polska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2024-03-17T19:46:00Z</dcterms:created>
  <dcterms:modified xsi:type="dcterms:W3CDTF">2024-03-17T19:49:00Z</dcterms:modified>
</cp:coreProperties>
</file>