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7C0AF" w14:textId="77777777" w:rsidR="00F55E8D" w:rsidRPr="009262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  <w:lang w:val="pl-PL"/>
        </w:rPr>
      </w:pPr>
      <w:r w:rsidRPr="009262A8">
        <w:rPr>
          <w:rFonts w:ascii="Tahoma" w:hAnsi="Tahoma" w:cs="Tahoma"/>
          <w:b/>
          <w:bCs/>
          <w:sz w:val="24"/>
          <w:szCs w:val="24"/>
          <w:lang w:val="pl-PL"/>
        </w:rPr>
        <w:t xml:space="preserve">OFIAROWANIE PAŃSKIE </w:t>
      </w:r>
      <w:r w:rsidRPr="009262A8">
        <w:rPr>
          <w:rFonts w:ascii="Tahoma" w:hAnsi="Tahoma" w:cs="Tahoma"/>
          <w:b/>
          <w:bCs/>
          <w:sz w:val="24"/>
          <w:szCs w:val="24"/>
          <w:lang w:val="pl-PL"/>
        </w:rPr>
        <w:tab/>
      </w:r>
      <w:r w:rsidRPr="009262A8">
        <w:rPr>
          <w:rFonts w:ascii="Tahoma" w:hAnsi="Tahoma" w:cs="Tahoma"/>
          <w:b/>
          <w:bCs/>
          <w:sz w:val="24"/>
          <w:szCs w:val="24"/>
          <w:lang w:val="pl-PL"/>
        </w:rPr>
        <w:tab/>
      </w:r>
      <w:r w:rsidRPr="009262A8">
        <w:rPr>
          <w:rFonts w:ascii="Tahoma" w:hAnsi="Tahoma" w:cs="Tahoma"/>
          <w:b/>
          <w:bCs/>
          <w:sz w:val="24"/>
          <w:szCs w:val="24"/>
          <w:lang w:val="pl-PL"/>
        </w:rPr>
        <w:tab/>
      </w:r>
      <w:r w:rsidRPr="009262A8">
        <w:rPr>
          <w:rFonts w:ascii="Tahoma" w:hAnsi="Tahoma" w:cs="Tahoma"/>
          <w:b/>
          <w:bCs/>
          <w:sz w:val="24"/>
          <w:szCs w:val="24"/>
          <w:lang w:val="pl-PL"/>
        </w:rPr>
        <w:tab/>
      </w:r>
      <w:r w:rsidRPr="009262A8">
        <w:rPr>
          <w:rFonts w:ascii="Tahoma" w:hAnsi="Tahoma" w:cs="Tahoma"/>
          <w:b/>
          <w:bCs/>
          <w:sz w:val="24"/>
          <w:szCs w:val="24"/>
          <w:lang w:val="pl-PL"/>
        </w:rPr>
        <w:tab/>
      </w:r>
      <w:r w:rsidRPr="009262A8">
        <w:rPr>
          <w:rFonts w:ascii="Tahoma" w:hAnsi="Tahoma" w:cs="Tahoma"/>
          <w:b/>
          <w:bCs/>
          <w:sz w:val="24"/>
          <w:szCs w:val="24"/>
          <w:lang w:val="pl-PL"/>
        </w:rPr>
        <w:tab/>
        <w:t xml:space="preserve">          2 lutego 2025</w:t>
      </w:r>
    </w:p>
    <w:p w14:paraId="3B57D0F1" w14:textId="77777777" w:rsidR="00F55E8D" w:rsidRPr="009262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  <w:lang w:val="pl-PL"/>
        </w:rPr>
      </w:pPr>
      <w:r w:rsidRPr="009262A8">
        <w:rPr>
          <w:rFonts w:ascii="Tahoma" w:hAnsi="Tahoma" w:cs="Tahoma"/>
          <w:b/>
          <w:bCs/>
          <w:sz w:val="24"/>
          <w:szCs w:val="24"/>
          <w:lang w:val="pl-PL"/>
        </w:rPr>
        <w:t>OGŁOSZENIA DUSZPASTERSKIE</w:t>
      </w:r>
    </w:p>
    <w:p w14:paraId="32F77F73" w14:textId="77777777" w:rsidR="00F55E8D" w:rsidRPr="009262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9262A8">
        <w:rPr>
          <w:rFonts w:ascii="Tahoma" w:hAnsi="Tahoma" w:cs="Tahoma"/>
          <w:sz w:val="24"/>
          <w:szCs w:val="24"/>
          <w:lang w:val="pl-PL"/>
        </w:rPr>
        <w:t xml:space="preserve"> </w:t>
      </w:r>
    </w:p>
    <w:p w14:paraId="5BE126B5" w14:textId="77777777" w:rsidR="00F55E8D" w:rsidRPr="009262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9262A8">
        <w:rPr>
          <w:rFonts w:ascii="Tahoma" w:hAnsi="Tahoma" w:cs="Tahoma"/>
          <w:sz w:val="24"/>
          <w:szCs w:val="24"/>
          <w:lang w:val="pl-PL"/>
        </w:rPr>
        <w:t xml:space="preserve">l. W dzisiejszą niedzielę, 2 lutego, w kalendarzu liturgicznym przypada święto Ofiarowania Pańskiego, w naszej polskiej tradycji nazywane świętem Matki Bożej Gromnicznej. Od początku czczono w Kościele pamiątkę przyniesienia Dzieciątka Jezus przez Maryję i Józefa do świątyni jerozolimskiej. Niekiedy dzień ten nazywano także świętem Symeona. Jak pamiętamy z kart Ewangelii, Maryja złożyła Dzieciątko w ręce świątobliwego starca Symeona. W Jerozolimie to święto obchodzono już w V wieku i łączono je z procesją ze świecami. Od X wieku upowszechnił się zwyczaj błogosławienia w tym dniu świec. Święto Ofiarowania Pańskiego ukazuje nam Chrystusa – Światłość świata. Przyniesiona przez nas świeca ma przypominać, że Chrystus nieustannie oświeca drogi naszego życia. </w:t>
      </w:r>
    </w:p>
    <w:p w14:paraId="6796D5FA" w14:textId="77777777" w:rsidR="00F55E8D" w:rsidRPr="009262A8" w:rsidRDefault="00F55E8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14:paraId="209BCB10" w14:textId="77777777" w:rsidR="00F55E8D" w:rsidRPr="009262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9262A8">
        <w:rPr>
          <w:rFonts w:ascii="Tahoma" w:hAnsi="Tahoma" w:cs="Tahoma"/>
          <w:sz w:val="24"/>
          <w:szCs w:val="24"/>
          <w:lang w:val="pl-PL"/>
        </w:rPr>
        <w:t>2. W wydarzeniu Ofiarowania Pańskiego wyjątkowa jest też obecność starców Symeona i Anny. Dlatego dziś modlimy się w intencji ludzi w podeszłym wieku. Sędziwi Symeon i Anna pokazują nam, że u schyłku życia można dostrzec sprawy, których nie dostrzegają inni. Są oni także niezrównanymi nauczycielami trudnej i zapomnianej umiejętności przygotowania się do odejścia z tego świata.</w:t>
      </w:r>
    </w:p>
    <w:p w14:paraId="13C9E63A" w14:textId="77777777" w:rsidR="00F55E8D" w:rsidRPr="009262A8" w:rsidRDefault="00F55E8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14:paraId="43920880" w14:textId="77777777" w:rsidR="00F55E8D" w:rsidRPr="009262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9262A8">
        <w:rPr>
          <w:rFonts w:ascii="Tahoma" w:hAnsi="Tahoma" w:cs="Tahoma"/>
          <w:sz w:val="24"/>
          <w:szCs w:val="24"/>
          <w:lang w:val="pl-PL"/>
        </w:rPr>
        <w:t>3. W święto Ofiarowania Pańskiego w Kościele powszechnym obchodzimy ustanowiony przez Świętego Jana Pawła II Światowy Dzień Życia Konsekrowanego – tegoroczny jest już 29. z kolei. Naszą modlitwą obejmujemy osoby, które oddały swoje życie na służbę Panu Bogu i ludziom w zakonach, zgromadzeniach i instytutach świeckich. Prośmy też o liczne i święte powołania do życia zakonnego w naszych rodzinach i wspólnocie parafialnej. Niech nie zabraknie też wsparcia materialnego dla klasztorów klauzurowych i domów zakonnych.</w:t>
      </w:r>
    </w:p>
    <w:p w14:paraId="545CF0A3" w14:textId="77777777" w:rsidR="00F55E8D" w:rsidRPr="009262A8" w:rsidRDefault="00F55E8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14:paraId="0C888AC3" w14:textId="77777777" w:rsidR="00F55E8D" w:rsidRPr="009262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9262A8">
        <w:rPr>
          <w:rFonts w:ascii="Tahoma" w:hAnsi="Tahoma" w:cs="Tahoma"/>
          <w:sz w:val="24"/>
          <w:szCs w:val="24"/>
          <w:lang w:val="pl-PL"/>
        </w:rPr>
        <w:t>4. W tym tygodniu przypada pierwszy czwartek i pierwszy piątek miesiąca. W czwartek dziękujemy za dar Eucharystii i kapłaństwa, prosimy o nowe i święte powołania do pracy w Kościele, także z naszej wspólnoty parafialnej.</w:t>
      </w:r>
    </w:p>
    <w:p w14:paraId="6D4023BE" w14:textId="77777777" w:rsidR="00F55E8D" w:rsidRPr="009262A8" w:rsidRDefault="00F55E8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14:paraId="50A8261C" w14:textId="123F2904" w:rsidR="00F55E8D" w:rsidRPr="009262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9262A8">
        <w:rPr>
          <w:rFonts w:ascii="Tahoma" w:hAnsi="Tahoma" w:cs="Tahoma"/>
          <w:sz w:val="24"/>
          <w:szCs w:val="24"/>
          <w:lang w:val="pl-PL"/>
        </w:rPr>
        <w:t xml:space="preserve">5. W piątek pragniemy wypełnić prośbę Pana Jezusa o modlitwę wynagradzającą za grzechy nasze i całego świata. Z sakramentu pokuty w pierwszy piątek miesiąca w naszym kościele będzie można skorzystać  podczas Adoracji </w:t>
      </w:r>
      <w:r w:rsidR="009262A8" w:rsidRPr="009262A8">
        <w:rPr>
          <w:rFonts w:ascii="Tahoma" w:hAnsi="Tahoma" w:cs="Tahoma"/>
          <w:sz w:val="24"/>
          <w:szCs w:val="24"/>
          <w:lang w:val="pl-PL"/>
        </w:rPr>
        <w:t>Najświętszego</w:t>
      </w:r>
      <w:r w:rsidRPr="009262A8">
        <w:rPr>
          <w:rFonts w:ascii="Tahoma" w:hAnsi="Tahoma" w:cs="Tahoma"/>
          <w:sz w:val="24"/>
          <w:szCs w:val="24"/>
          <w:lang w:val="pl-PL"/>
        </w:rPr>
        <w:t xml:space="preserve"> Sakramentu od godz. 17.00.  Wszystkich parafian zachęcam do pojednania się z Bogiem i braćmi, a także do licznego udziału w pierwszo</w:t>
      </w:r>
      <w:r w:rsidR="009262A8">
        <w:rPr>
          <w:rFonts w:ascii="Tahoma" w:hAnsi="Tahoma" w:cs="Tahoma"/>
          <w:sz w:val="24"/>
          <w:szCs w:val="24"/>
          <w:lang w:val="pl-PL"/>
        </w:rPr>
        <w:t>-</w:t>
      </w:r>
      <w:r w:rsidRPr="009262A8">
        <w:rPr>
          <w:rFonts w:ascii="Tahoma" w:hAnsi="Tahoma" w:cs="Tahoma"/>
          <w:sz w:val="24"/>
          <w:szCs w:val="24"/>
          <w:lang w:val="pl-PL"/>
        </w:rPr>
        <w:t xml:space="preserve">piątkowym nabożeństwie oraz we Mszy Świętej wynagradzającej Najświętszemu Sercu Pana Jezusa o godz. 18.00. </w:t>
      </w:r>
    </w:p>
    <w:p w14:paraId="5DCAE433" w14:textId="77777777" w:rsidR="00F55E8D" w:rsidRPr="009262A8" w:rsidRDefault="00F55E8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14:paraId="4BA1652C" w14:textId="77777777" w:rsidR="00F55E8D" w:rsidRPr="009262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9262A8">
        <w:rPr>
          <w:rFonts w:ascii="Tahoma" w:hAnsi="Tahoma" w:cs="Tahoma"/>
          <w:sz w:val="24"/>
          <w:szCs w:val="24"/>
          <w:lang w:val="pl-PL"/>
        </w:rPr>
        <w:t xml:space="preserve">6. W przyszła niedzielę przypada druga niedziela miesiąca. Ofiary w tym dniu zbierane przeznaczone będą na fundusz remontowo budowlany naszej świątyni i domu parafialnego. </w:t>
      </w:r>
    </w:p>
    <w:p w14:paraId="09B3315D" w14:textId="77777777" w:rsidR="00F55E8D" w:rsidRPr="009262A8" w:rsidRDefault="00F55E8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14:paraId="3A79713C" w14:textId="77777777" w:rsidR="00F55E8D" w:rsidRPr="009262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9262A8">
        <w:rPr>
          <w:rFonts w:ascii="Tahoma" w:hAnsi="Tahoma" w:cs="Tahoma"/>
          <w:sz w:val="24"/>
          <w:szCs w:val="24"/>
          <w:lang w:val="pl-PL"/>
        </w:rPr>
        <w:t xml:space="preserve">7. Bardzo serdecznie dziękujemy za przygotowanie świątyni  i złożenie ofiar na kwiaty państwu Jolancie Lewandowskiej, Tomaszowi </w:t>
      </w:r>
      <w:proofErr w:type="spellStart"/>
      <w:r w:rsidRPr="009262A8">
        <w:rPr>
          <w:rFonts w:ascii="Tahoma" w:hAnsi="Tahoma" w:cs="Tahoma"/>
          <w:sz w:val="24"/>
          <w:szCs w:val="24"/>
          <w:lang w:val="pl-PL"/>
        </w:rPr>
        <w:t>Suprowicz</w:t>
      </w:r>
      <w:proofErr w:type="spellEnd"/>
      <w:r w:rsidRPr="009262A8">
        <w:rPr>
          <w:rFonts w:ascii="Tahoma" w:hAnsi="Tahoma" w:cs="Tahoma"/>
          <w:sz w:val="24"/>
          <w:szCs w:val="24"/>
          <w:lang w:val="pl-PL"/>
        </w:rPr>
        <w:t xml:space="preserve"> i Stanisławowi Szczepańskiemu, w tym tygodniu prosimy o przygotowanie kościoła do niedzielnej liturgii kolejne rodziny z ul. Wiejskiej.</w:t>
      </w:r>
    </w:p>
    <w:p w14:paraId="5FF9EA54" w14:textId="77777777" w:rsidR="00F55E8D" w:rsidRPr="009262A8" w:rsidRDefault="00F55E8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14:paraId="119F8910" w14:textId="77777777" w:rsidR="00F55E8D" w:rsidRPr="009262A8" w:rsidRDefault="00F55E8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  <w:lang w:val="pl-PL"/>
        </w:rPr>
      </w:pPr>
    </w:p>
    <w:p w14:paraId="3059D78C" w14:textId="77777777" w:rsidR="00F55E8D" w:rsidRPr="009262A8" w:rsidRDefault="00F55E8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F55E8D" w:rsidRPr="009262A8" w:rsidSect="009262A8">
      <w:headerReference w:type="default" r:id="rId6"/>
      <w:footerReference w:type="default" r:id="rId7"/>
      <w:pgSz w:w="11906" w:h="16838"/>
      <w:pgMar w:top="1134" w:right="282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ED63A" w14:textId="77777777" w:rsidR="00AE6481" w:rsidRDefault="00AE6481">
      <w:r>
        <w:separator/>
      </w:r>
    </w:p>
  </w:endnote>
  <w:endnote w:type="continuationSeparator" w:id="0">
    <w:p w14:paraId="45595059" w14:textId="77777777" w:rsidR="00AE6481" w:rsidRDefault="00AE6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A3B19" w14:textId="77777777" w:rsidR="00F55E8D" w:rsidRDefault="00F55E8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53441" w14:textId="77777777" w:rsidR="00AE6481" w:rsidRDefault="00AE6481">
      <w:r>
        <w:separator/>
      </w:r>
    </w:p>
  </w:footnote>
  <w:footnote w:type="continuationSeparator" w:id="0">
    <w:p w14:paraId="672CB15B" w14:textId="77777777" w:rsidR="00AE6481" w:rsidRDefault="00AE6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4DA0E" w14:textId="77777777" w:rsidR="00F55E8D" w:rsidRDefault="00F55E8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E8D"/>
    <w:rsid w:val="000219C7"/>
    <w:rsid w:val="00217593"/>
    <w:rsid w:val="009262A8"/>
    <w:rsid w:val="00AE6481"/>
    <w:rsid w:val="00F5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12B06"/>
  <w15:docId w15:val="{5CE57442-9CC1-454F-9A3E-8011F1D0E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412</Words>
  <Characters>2476</Characters>
  <Application>Microsoft Office Word</Application>
  <DocSecurity>0</DocSecurity>
  <Lines>20</Lines>
  <Paragraphs>5</Paragraphs>
  <ScaleCrop>false</ScaleCrop>
  <Company>Orange Polska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4</cp:revision>
  <dcterms:created xsi:type="dcterms:W3CDTF">2025-02-01T15:58:00Z</dcterms:created>
  <dcterms:modified xsi:type="dcterms:W3CDTF">2025-02-01T16:03:00Z</dcterms:modified>
</cp:coreProperties>
</file>