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37571" w14:textId="77777777" w:rsidR="00EE1997" w:rsidRPr="00D3653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D36534">
        <w:rPr>
          <w:rFonts w:ascii="Tahoma" w:hAnsi="Tahoma" w:cs="Tahoma"/>
          <w:b/>
          <w:bCs/>
          <w:lang w:val="pl-PL"/>
        </w:rPr>
        <w:t xml:space="preserve">CZWARTA NIEDZIELA WIELKANOCY </w:t>
      </w:r>
      <w:r w:rsidRPr="00D36534">
        <w:rPr>
          <w:rFonts w:ascii="Tahoma" w:hAnsi="Tahoma" w:cs="Tahoma"/>
          <w:b/>
          <w:bCs/>
          <w:lang w:val="pl-PL"/>
        </w:rPr>
        <w:tab/>
      </w:r>
      <w:r w:rsidRPr="00D36534">
        <w:rPr>
          <w:rFonts w:ascii="Tahoma" w:hAnsi="Tahoma" w:cs="Tahoma"/>
          <w:b/>
          <w:bCs/>
          <w:lang w:val="pl-PL"/>
        </w:rPr>
        <w:tab/>
      </w:r>
      <w:r w:rsidRPr="00D36534">
        <w:rPr>
          <w:rFonts w:ascii="Tahoma" w:hAnsi="Tahoma" w:cs="Tahoma"/>
          <w:b/>
          <w:bCs/>
          <w:lang w:val="pl-PL"/>
        </w:rPr>
        <w:tab/>
      </w:r>
      <w:r w:rsidRPr="00D36534">
        <w:rPr>
          <w:rFonts w:ascii="Tahoma" w:hAnsi="Tahoma" w:cs="Tahoma"/>
          <w:b/>
          <w:bCs/>
          <w:lang w:val="pl-PL"/>
        </w:rPr>
        <w:tab/>
        <w:t xml:space="preserve">          11 maja 2025</w:t>
      </w:r>
    </w:p>
    <w:p w14:paraId="029D1A17" w14:textId="77777777" w:rsidR="00EE1997" w:rsidRPr="00D3653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D36534">
        <w:rPr>
          <w:rFonts w:ascii="Tahoma" w:hAnsi="Tahoma" w:cs="Tahoma"/>
          <w:b/>
          <w:bCs/>
          <w:lang w:val="pl-PL"/>
        </w:rPr>
        <w:t>OGŁOSZENIA DUSZPASTERSKIE</w:t>
      </w:r>
    </w:p>
    <w:p w14:paraId="5FFE9402" w14:textId="77777777" w:rsidR="00EE1997" w:rsidRPr="00D36534" w:rsidRDefault="00EE19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4810D05" w14:textId="6741E01F" w:rsidR="00EE1997" w:rsidRPr="00D3653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36534">
        <w:rPr>
          <w:rFonts w:ascii="Tahoma" w:hAnsi="Tahoma" w:cs="Tahoma"/>
          <w:lang w:val="pl-PL"/>
        </w:rPr>
        <w:t>1. Dzisiejszą niedzielę przeżywamy w Kościele jako Światowy Dzień Modlitw</w:t>
      </w:r>
      <w:r w:rsidR="00D36534">
        <w:rPr>
          <w:rFonts w:ascii="Tahoma" w:hAnsi="Tahoma" w:cs="Tahoma"/>
          <w:lang w:val="pl-PL"/>
        </w:rPr>
        <w:t xml:space="preserve"> </w:t>
      </w:r>
      <w:r w:rsidRPr="00D36534">
        <w:rPr>
          <w:rFonts w:ascii="Tahoma" w:hAnsi="Tahoma" w:cs="Tahoma"/>
          <w:lang w:val="pl-PL"/>
        </w:rPr>
        <w:t>o Powołania Kapłańskie i Zakonne. Rozpoczynają się też kwartalne dni modlitw</w:t>
      </w:r>
      <w:r w:rsidR="00D36534">
        <w:rPr>
          <w:rFonts w:ascii="Tahoma" w:hAnsi="Tahoma" w:cs="Tahoma"/>
          <w:lang w:val="pl-PL"/>
        </w:rPr>
        <w:t xml:space="preserve"> </w:t>
      </w:r>
      <w:r w:rsidRPr="00D36534">
        <w:rPr>
          <w:rFonts w:ascii="Tahoma" w:hAnsi="Tahoma" w:cs="Tahoma"/>
          <w:lang w:val="pl-PL"/>
        </w:rPr>
        <w:t xml:space="preserve">o powołania do służby w Kościele. Musimy prosić Jezusa Chrystusa – Dobrego Pasterza, aby nigdy nie zabrakło nowych pracowników w Bożej winnicy. </w:t>
      </w:r>
      <w:r w:rsidR="00D36534" w:rsidRPr="00D36534">
        <w:rPr>
          <w:rFonts w:ascii="Tahoma" w:hAnsi="Tahoma" w:cs="Tahoma"/>
          <w:lang w:val="pl-PL"/>
        </w:rPr>
        <w:t>Pamiętajmy</w:t>
      </w:r>
      <w:r w:rsidRPr="00D36534">
        <w:rPr>
          <w:rFonts w:ascii="Tahoma" w:hAnsi="Tahoma" w:cs="Tahoma"/>
          <w:lang w:val="pl-PL"/>
        </w:rPr>
        <w:t xml:space="preserve"> w naszych modlitwach o papieżu Leonie XIV, prosząc dla niego o światło i dary Ducha Świętego. Podczas tego tygodnia będziemy szczególnie prosić o powołania kapłańskie i zakonne z naszej wspólnoty parafialnej.</w:t>
      </w:r>
    </w:p>
    <w:p w14:paraId="25DD5FD8" w14:textId="77777777" w:rsidR="00EE1997" w:rsidRPr="00D36534" w:rsidRDefault="00EE19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8B2B1F1" w14:textId="77777777" w:rsidR="00EE1997" w:rsidRPr="00D3653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36534">
        <w:rPr>
          <w:rFonts w:ascii="Tahoma" w:hAnsi="Tahoma" w:cs="Tahoma"/>
          <w:lang w:val="pl-PL"/>
        </w:rPr>
        <w:t>2. We wtorek, 13 maja, w liturgii wspominamy Matkę Bożą Fatimską oraz 44. rocznicę zamachu na Świętego Jana Pawła II. Mając przed oczami wydarzenia z 13 maja 1981 roku, wpatrujmy się w jego święte życie, na jego wzór starajmy się żyć w pełnej komunii z Panem Bogiem i całkowicie zawierzmy Maryi nasze rodziny i nasze osobiste codzienne sprawy.</w:t>
      </w:r>
    </w:p>
    <w:p w14:paraId="3A61478A" w14:textId="77777777" w:rsidR="00EE1997" w:rsidRPr="00D36534" w:rsidRDefault="00EE19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1023C92" w14:textId="77777777" w:rsidR="00EE1997" w:rsidRPr="00D3653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36534">
        <w:rPr>
          <w:rFonts w:ascii="Tahoma" w:hAnsi="Tahoma" w:cs="Tahoma"/>
          <w:lang w:val="pl-PL"/>
        </w:rPr>
        <w:t xml:space="preserve">3. W środę, 14 maja, w liturgii czcimy Świętego Macieja Apostoła, wybranego do grona Dwunastu w miejsce Judasza. Hebrajskie imię „Maciej” oznacza „dar Boga”. Zwróćmy się do tego Świętego, aby wspomagał nasze wysiłki codziennego stawania się darem Boga dla braci. </w:t>
      </w:r>
    </w:p>
    <w:p w14:paraId="0DDA72CD" w14:textId="77777777" w:rsidR="00EE1997" w:rsidRPr="00D36534" w:rsidRDefault="00EE19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072DA13" w14:textId="77777777" w:rsidR="00EE1997" w:rsidRPr="00D3653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36534">
        <w:rPr>
          <w:rFonts w:ascii="Tahoma" w:hAnsi="Tahoma" w:cs="Tahoma"/>
          <w:lang w:val="pl-PL"/>
        </w:rPr>
        <w:t>4 . Natomiast w piątek, 16 maja, przypada święto patrona Polski, Świętego Andrzeja Boboli, kapłana i męczennika. Żył na przełomie XVI i XVII wieku i zasłynął jako gorliwy kaznodzieja i duszpasterz jezuicki. Zyskał miano „łowcy dusz”. Dnia 16 maja 1657 roku został schwytany przez Kozaków. Mimo okrutnych tortur nie wyrzekł się wiary w Jezusa Chrystusa. Jego relikwie znajdują się w kościele oo. jezuitów przy ul. Rakowieckiej w Warszawie. Niech ten Święty Patron będzie dla nas wzorem bezkompromisowości wiary i przywiązania do Zbawiciela, a zarazem orędownikiem    w trudnym budowaniu ładu i jedności w naszej Ojczyźnie i we wspólnocie narodów.</w:t>
      </w:r>
    </w:p>
    <w:p w14:paraId="2124B5D7" w14:textId="77777777" w:rsidR="00EE1997" w:rsidRPr="00D36534" w:rsidRDefault="00EE19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860AFA8" w14:textId="77777777" w:rsidR="00EE1997" w:rsidRPr="00D3653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36534">
        <w:rPr>
          <w:rFonts w:ascii="Tahoma" w:hAnsi="Tahoma" w:cs="Tahoma"/>
          <w:lang w:val="pl-PL"/>
        </w:rPr>
        <w:t xml:space="preserve">5. W przyszłą niedzielę o godz. 11.00 dzieci klas IV obchodzić będą I Rocznice Komunii Świętej. </w:t>
      </w:r>
    </w:p>
    <w:p w14:paraId="503F7C7F" w14:textId="77777777" w:rsidR="00EE1997" w:rsidRPr="00D36534" w:rsidRDefault="00EE19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E980461" w14:textId="77777777" w:rsidR="00EE1997" w:rsidRPr="00D3653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36534">
        <w:rPr>
          <w:rFonts w:ascii="Tahoma" w:hAnsi="Tahoma" w:cs="Tahoma"/>
          <w:lang w:val="pl-PL"/>
        </w:rPr>
        <w:t>6. Trwają nabożeństwa majowe ku czci Matki Najświętszej. W naszym kościele odprawiamy je w tygodniu po Mszy św. o godz. 18.00, w niedzielę o godz. 17.30. W sobotę zapraszamy do wspólnej modlitwy w godzinę Apelu Jasnogórskiego o 21.00 przy krzyżu, przy ul. Pyrzyckiej. Serdecznie zachęcam do licznego udziału w tym modlitewnym uwielbieniu Matki naszego Pana i naszej.</w:t>
      </w:r>
    </w:p>
    <w:p w14:paraId="18ECDAD4" w14:textId="77777777" w:rsidR="00EE1997" w:rsidRPr="00D36534" w:rsidRDefault="00EE19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5193A578" w14:textId="77777777" w:rsidR="00EE1997" w:rsidRPr="00D3653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36534">
        <w:rPr>
          <w:rFonts w:ascii="Tahoma" w:hAnsi="Tahoma" w:cs="Tahoma"/>
          <w:lang w:val="pl-PL"/>
        </w:rPr>
        <w:t>6 Bardzo serdecznie dziękujemy rodzinom Białek, Ignatiuk i Świgoń za przygotowanie świątyni do niedzielnej eucharystii. W tym tygodniu serdecznie prosimy rodziców dzieci rocznicowych o przygotowanie kościoła.</w:t>
      </w:r>
    </w:p>
    <w:p w14:paraId="283FDE1D" w14:textId="77777777" w:rsidR="00EE1997" w:rsidRPr="00D36534" w:rsidRDefault="00EE19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538B921" w14:textId="77777777" w:rsidR="00EE1997" w:rsidRPr="00D36534" w:rsidRDefault="00EE19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5C230279" w14:textId="77777777" w:rsidR="00EE1997" w:rsidRPr="00D36534" w:rsidRDefault="00EE19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4622D3D8" w14:textId="77777777" w:rsidR="00EE1997" w:rsidRPr="00D36534" w:rsidRDefault="00EE19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4125D0EC" w14:textId="77777777" w:rsidR="00EE1997" w:rsidRPr="00D36534" w:rsidRDefault="00EE19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62CCC433" w14:textId="77777777" w:rsidR="00EE1997" w:rsidRPr="00D36534" w:rsidRDefault="00EE19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648FC9E4" w14:textId="77777777" w:rsidR="00EE1997" w:rsidRPr="00D36534" w:rsidRDefault="00EE199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EE1997" w:rsidRPr="00D3653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1FD03" w14:textId="77777777" w:rsidR="00A55678" w:rsidRDefault="00A55678">
      <w:r>
        <w:separator/>
      </w:r>
    </w:p>
  </w:endnote>
  <w:endnote w:type="continuationSeparator" w:id="0">
    <w:p w14:paraId="33D80BD2" w14:textId="77777777" w:rsidR="00A55678" w:rsidRDefault="00A55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7A123" w14:textId="77777777" w:rsidR="00EE1997" w:rsidRDefault="00EE199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656B2" w14:textId="77777777" w:rsidR="00A55678" w:rsidRDefault="00A55678">
      <w:r>
        <w:separator/>
      </w:r>
    </w:p>
  </w:footnote>
  <w:footnote w:type="continuationSeparator" w:id="0">
    <w:p w14:paraId="74388D87" w14:textId="77777777" w:rsidR="00A55678" w:rsidRDefault="00A556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E5D9E" w14:textId="77777777" w:rsidR="00EE1997" w:rsidRDefault="00EE199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997"/>
    <w:rsid w:val="00186CA9"/>
    <w:rsid w:val="00A55678"/>
    <w:rsid w:val="00C51DB0"/>
    <w:rsid w:val="00D36534"/>
    <w:rsid w:val="00EE1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71AFC"/>
  <w15:docId w15:val="{34C4B907-BA5C-4E07-9761-E72C0701E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2176</Characters>
  <Application>Microsoft Office Word</Application>
  <DocSecurity>0</DocSecurity>
  <Lines>18</Lines>
  <Paragraphs>5</Paragraphs>
  <ScaleCrop>false</ScaleCrop>
  <Company>Orange Polska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2025-05-10T19:41:00Z</dcterms:created>
  <dcterms:modified xsi:type="dcterms:W3CDTF">2025-05-10T19:42:00Z</dcterms:modified>
</cp:coreProperties>
</file>